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04"/>
        <w:rPr>
          <w:rFonts w:ascii="Times New Roman"/>
          <w:sz w:val="20"/>
        </w:rPr>
      </w:pPr>
    </w:p>
    <w:p>
      <w:pPr>
        <w:spacing w:line="240" w:lineRule="auto"/>
        <w:ind w:left="680" w:right="0" w:firstLine="0"/>
        <w:rPr>
          <w:rFonts w:ascii="Times New Roman"/>
          <w:sz w:val="20"/>
        </w:rPr>
      </w:pPr>
      <w:r>
        <w:rPr>
          <w:rFonts w:ascii="Times New Roman"/>
          <w:sz w:val="20"/>
        </w:rPr>
        <mc:AlternateContent>
          <mc:Choice Requires="wps">
            <w:drawing>
              <wp:inline distT="0" distB="0" distL="0" distR="0">
                <wp:extent cx="6243320" cy="798830"/>
                <wp:effectExtent l="19050" t="9525" r="14604" b="20320"/>
                <wp:docPr id="4" name="Textbox 4"/>
                <wp:cNvGraphicFramePr>
                  <a:graphicFrameLocks/>
                </wp:cNvGraphicFramePr>
                <a:graphic>
                  <a:graphicData uri="http://schemas.microsoft.com/office/word/2010/wordprocessingShape">
                    <wps:wsp>
                      <wps:cNvPr id="4" name="Textbox 4"/>
                      <wps:cNvSpPr txBox="1"/>
                      <wps:spPr>
                        <a:xfrm>
                          <a:off x="0" y="0"/>
                          <a:ext cx="6243320" cy="798830"/>
                        </a:xfrm>
                        <a:prstGeom prst="rect">
                          <a:avLst/>
                        </a:prstGeom>
                        <a:ln w="31750">
                          <a:solidFill>
                            <a:srgbClr val="000085"/>
                          </a:solidFill>
                          <a:prstDash val="solid"/>
                        </a:ln>
                      </wps:spPr>
                      <wps:txbx>
                        <w:txbxContent>
                          <w:p>
                            <w:pPr>
                              <w:pStyle w:val="BodyText"/>
                              <w:spacing w:before="37"/>
                              <w:rPr>
                                <w:rFonts w:ascii="Times New Roman"/>
                                <w:sz w:val="36"/>
                              </w:rPr>
                            </w:pPr>
                          </w:p>
                          <w:p>
                            <w:pPr>
                              <w:spacing w:before="0"/>
                              <w:ind w:left="0" w:right="1" w:firstLine="0"/>
                              <w:jc w:val="center"/>
                              <w:rPr>
                                <w:rFonts w:ascii="Arial" w:hAnsi="Arial"/>
                                <w:b/>
                                <w:sz w:val="36"/>
                              </w:rPr>
                            </w:pPr>
                            <w:r>
                              <w:rPr>
                                <w:rFonts w:ascii="Arial" w:hAnsi="Arial"/>
                                <w:b/>
                                <w:color w:val="000085"/>
                                <w:sz w:val="36"/>
                              </w:rPr>
                              <w:t>DOSSIER</w:t>
                            </w:r>
                            <w:r>
                              <w:rPr>
                                <w:rFonts w:ascii="Arial" w:hAnsi="Arial"/>
                                <w:b/>
                                <w:color w:val="000085"/>
                                <w:spacing w:val="-15"/>
                                <w:sz w:val="36"/>
                              </w:rPr>
                              <w:t> </w:t>
                            </w:r>
                            <w:r>
                              <w:rPr>
                                <w:rFonts w:ascii="Arial" w:hAnsi="Arial"/>
                                <w:b/>
                                <w:color w:val="000085"/>
                                <w:sz w:val="36"/>
                              </w:rPr>
                              <w:t>DE</w:t>
                            </w:r>
                            <w:r>
                              <w:rPr>
                                <w:rFonts w:ascii="Arial" w:hAnsi="Arial"/>
                                <w:b/>
                                <w:color w:val="000085"/>
                                <w:spacing w:val="-16"/>
                                <w:sz w:val="36"/>
                              </w:rPr>
                              <w:t> </w:t>
                            </w:r>
                            <w:r>
                              <w:rPr>
                                <w:rFonts w:ascii="Arial" w:hAnsi="Arial"/>
                                <w:b/>
                                <w:color w:val="000085"/>
                                <w:sz w:val="36"/>
                              </w:rPr>
                              <w:t>FAISABILITÉ</w:t>
                            </w:r>
                            <w:r>
                              <w:rPr>
                                <w:rFonts w:ascii="Arial" w:hAnsi="Arial"/>
                                <w:b/>
                                <w:color w:val="000085"/>
                                <w:spacing w:val="-12"/>
                                <w:sz w:val="36"/>
                              </w:rPr>
                              <w:t> </w:t>
                            </w:r>
                            <w:r>
                              <w:rPr>
                                <w:rFonts w:ascii="Arial" w:hAnsi="Arial"/>
                                <w:b/>
                                <w:color w:val="000085"/>
                                <w:spacing w:val="-5"/>
                                <w:sz w:val="36"/>
                              </w:rPr>
                              <w:t>VAE</w:t>
                            </w:r>
                          </w:p>
                        </w:txbxContent>
                      </wps:txbx>
                      <wps:bodyPr wrap="square" lIns="0" tIns="0" rIns="0" bIns="0" rtlCol="0">
                        <a:noAutofit/>
                      </wps:bodyPr>
                    </wps:wsp>
                  </a:graphicData>
                </a:graphic>
              </wp:inline>
            </w:drawing>
          </mc:Choice>
          <mc:Fallback>
            <w:pict>
              <v:shape style="width:491.6pt;height:62.9pt;mso-position-horizontal-relative:char;mso-position-vertical-relative:line" type="#_x0000_t202" id="docshape2" filled="false" stroked="true" strokeweight="2.5pt" strokecolor="#000085">
                <w10:anchorlock/>
                <v:textbox inset="0,0,0,0">
                  <w:txbxContent>
                    <w:p>
                      <w:pPr>
                        <w:pStyle w:val="BodyText"/>
                        <w:spacing w:before="37"/>
                        <w:rPr>
                          <w:rFonts w:ascii="Times New Roman"/>
                          <w:sz w:val="36"/>
                        </w:rPr>
                      </w:pPr>
                    </w:p>
                    <w:p>
                      <w:pPr>
                        <w:spacing w:before="0"/>
                        <w:ind w:left="0" w:right="1" w:firstLine="0"/>
                        <w:jc w:val="center"/>
                        <w:rPr>
                          <w:rFonts w:ascii="Arial" w:hAnsi="Arial"/>
                          <w:b/>
                          <w:sz w:val="36"/>
                        </w:rPr>
                      </w:pPr>
                      <w:r>
                        <w:rPr>
                          <w:rFonts w:ascii="Arial" w:hAnsi="Arial"/>
                          <w:b/>
                          <w:color w:val="000085"/>
                          <w:sz w:val="36"/>
                        </w:rPr>
                        <w:t>DOSSIER</w:t>
                      </w:r>
                      <w:r>
                        <w:rPr>
                          <w:rFonts w:ascii="Arial" w:hAnsi="Arial"/>
                          <w:b/>
                          <w:color w:val="000085"/>
                          <w:spacing w:val="-15"/>
                          <w:sz w:val="36"/>
                        </w:rPr>
                        <w:t> </w:t>
                      </w:r>
                      <w:r>
                        <w:rPr>
                          <w:rFonts w:ascii="Arial" w:hAnsi="Arial"/>
                          <w:b/>
                          <w:color w:val="000085"/>
                          <w:sz w:val="36"/>
                        </w:rPr>
                        <w:t>DE</w:t>
                      </w:r>
                      <w:r>
                        <w:rPr>
                          <w:rFonts w:ascii="Arial" w:hAnsi="Arial"/>
                          <w:b/>
                          <w:color w:val="000085"/>
                          <w:spacing w:val="-16"/>
                          <w:sz w:val="36"/>
                        </w:rPr>
                        <w:t> </w:t>
                      </w:r>
                      <w:r>
                        <w:rPr>
                          <w:rFonts w:ascii="Arial" w:hAnsi="Arial"/>
                          <w:b/>
                          <w:color w:val="000085"/>
                          <w:sz w:val="36"/>
                        </w:rPr>
                        <w:t>FAISABILITÉ</w:t>
                      </w:r>
                      <w:r>
                        <w:rPr>
                          <w:rFonts w:ascii="Arial" w:hAnsi="Arial"/>
                          <w:b/>
                          <w:color w:val="000085"/>
                          <w:spacing w:val="-12"/>
                          <w:sz w:val="36"/>
                        </w:rPr>
                        <w:t> </w:t>
                      </w:r>
                      <w:r>
                        <w:rPr>
                          <w:rFonts w:ascii="Arial" w:hAnsi="Arial"/>
                          <w:b/>
                          <w:color w:val="000085"/>
                          <w:spacing w:val="-5"/>
                          <w:sz w:val="36"/>
                        </w:rPr>
                        <w:t>VAE</w:t>
                      </w:r>
                    </w:p>
                  </w:txbxContent>
                </v:textbox>
                <v:stroke dashstyle="solid"/>
              </v:shape>
            </w:pict>
          </mc:Fallback>
        </mc:AlternateContent>
      </w:r>
      <w:r>
        <w:rPr>
          <w:rFonts w:ascii="Times New Roman"/>
          <w:sz w:val="20"/>
        </w:rPr>
      </w:r>
    </w:p>
    <w:p>
      <w:pPr>
        <w:pStyle w:val="BodyText"/>
        <w:spacing w:before="33"/>
        <w:rPr>
          <w:rFonts w:ascii="Times New Roman"/>
        </w:rPr>
      </w:pPr>
    </w:p>
    <w:p>
      <w:pPr>
        <w:pStyle w:val="BodyText"/>
        <w:spacing w:before="1"/>
        <w:ind w:left="674"/>
      </w:pPr>
      <w:r>
        <w:rPr/>
        <w:t>Tous</w:t>
      </w:r>
      <w:r>
        <w:rPr>
          <w:spacing w:val="-10"/>
        </w:rPr>
        <w:t> </w:t>
      </w:r>
      <w:r>
        <w:rPr/>
        <w:t>les</w:t>
      </w:r>
      <w:r>
        <w:rPr>
          <w:spacing w:val="-5"/>
        </w:rPr>
        <w:t> </w:t>
      </w:r>
      <w:r>
        <w:rPr/>
        <w:t>champs</w:t>
      </w:r>
      <w:r>
        <w:rPr>
          <w:spacing w:val="-7"/>
        </w:rPr>
        <w:t> </w:t>
      </w:r>
      <w:r>
        <w:rPr/>
        <w:t>suivis</w:t>
      </w:r>
      <w:r>
        <w:rPr>
          <w:spacing w:val="-4"/>
        </w:rPr>
        <w:t> </w:t>
      </w:r>
      <w:r>
        <w:rPr/>
        <w:t>d'un</w:t>
      </w:r>
      <w:r>
        <w:rPr>
          <w:spacing w:val="-6"/>
        </w:rPr>
        <w:t> </w:t>
      </w:r>
      <w:r>
        <w:rPr/>
        <w:t>*</w:t>
      </w:r>
      <w:r>
        <w:rPr>
          <w:spacing w:val="-6"/>
        </w:rPr>
        <w:t> </w:t>
      </w:r>
      <w:r>
        <w:rPr/>
        <w:t>sont</w:t>
      </w:r>
      <w:r>
        <w:rPr>
          <w:spacing w:val="-3"/>
        </w:rPr>
        <w:t> </w:t>
      </w:r>
      <w:r>
        <w:rPr/>
        <w:t>obligatoires</w:t>
      </w:r>
      <w:r>
        <w:rPr>
          <w:spacing w:val="-7"/>
        </w:rPr>
        <w:t> </w:t>
      </w:r>
      <w:r>
        <w:rPr/>
        <w:t>sous</w:t>
      </w:r>
      <w:r>
        <w:rPr>
          <w:spacing w:val="-5"/>
        </w:rPr>
        <w:t> </w:t>
      </w:r>
      <w:r>
        <w:rPr/>
        <w:t>peine</w:t>
      </w:r>
      <w:r>
        <w:rPr>
          <w:spacing w:val="-5"/>
        </w:rPr>
        <w:t> </w:t>
      </w:r>
      <w:r>
        <w:rPr/>
        <w:t>d'incomplétude</w:t>
      </w:r>
      <w:r>
        <w:rPr>
          <w:spacing w:val="-5"/>
        </w:rPr>
        <w:t> </w:t>
      </w:r>
      <w:r>
        <w:rPr/>
        <w:t>du</w:t>
      </w:r>
      <w:r>
        <w:rPr>
          <w:spacing w:val="-5"/>
        </w:rPr>
        <w:t> </w:t>
      </w:r>
      <w:r>
        <w:rPr/>
        <w:t>dossier</w:t>
      </w:r>
      <w:r>
        <w:rPr>
          <w:spacing w:val="-5"/>
        </w:rPr>
        <w:t> </w:t>
      </w:r>
      <w:r>
        <w:rPr/>
        <w:t>de</w:t>
      </w:r>
      <w:r>
        <w:rPr>
          <w:spacing w:val="-9"/>
        </w:rPr>
        <w:t> </w:t>
      </w:r>
      <w:r>
        <w:rPr>
          <w:spacing w:val="-2"/>
        </w:rPr>
        <w:t>faisabilité.</w:t>
      </w:r>
    </w:p>
    <w:p>
      <w:pPr>
        <w:pStyle w:val="BodyText"/>
        <w:spacing w:before="41"/>
      </w:pPr>
    </w:p>
    <w:p>
      <w:pPr>
        <w:spacing w:before="0"/>
        <w:ind w:left="674" w:right="0" w:firstLine="0"/>
        <w:jc w:val="left"/>
        <w:rPr>
          <w:rFonts w:ascii="Arial" w:hAnsi="Arial"/>
          <w:b/>
          <w:sz w:val="22"/>
        </w:rPr>
      </w:pPr>
      <w:r>
        <w:rPr>
          <w:rFonts w:ascii="Arial" w:hAnsi="Arial"/>
          <w:b/>
          <w:color w:val="000085"/>
          <w:sz w:val="22"/>
        </w:rPr>
        <w:t>Pièces</w:t>
      </w:r>
      <w:r>
        <w:rPr>
          <w:rFonts w:ascii="Arial" w:hAnsi="Arial"/>
          <w:b/>
          <w:color w:val="000085"/>
          <w:spacing w:val="-8"/>
          <w:sz w:val="22"/>
        </w:rPr>
        <w:t> </w:t>
      </w:r>
      <w:r>
        <w:rPr>
          <w:rFonts w:ascii="Arial" w:hAnsi="Arial"/>
          <w:b/>
          <w:color w:val="000085"/>
          <w:sz w:val="22"/>
        </w:rPr>
        <w:t>justificatives</w:t>
      </w:r>
      <w:r>
        <w:rPr>
          <w:rFonts w:ascii="Arial" w:hAnsi="Arial"/>
          <w:b/>
          <w:color w:val="000085"/>
          <w:spacing w:val="-6"/>
          <w:sz w:val="22"/>
        </w:rPr>
        <w:t> </w:t>
      </w:r>
      <w:r>
        <w:rPr>
          <w:rFonts w:ascii="Arial" w:hAnsi="Arial"/>
          <w:b/>
          <w:color w:val="000085"/>
          <w:sz w:val="22"/>
        </w:rPr>
        <w:t>à</w:t>
      </w:r>
      <w:r>
        <w:rPr>
          <w:rFonts w:ascii="Arial" w:hAnsi="Arial"/>
          <w:b/>
          <w:color w:val="000085"/>
          <w:spacing w:val="-6"/>
          <w:sz w:val="22"/>
        </w:rPr>
        <w:t> </w:t>
      </w:r>
      <w:r>
        <w:rPr>
          <w:rFonts w:ascii="Arial" w:hAnsi="Arial"/>
          <w:b/>
          <w:color w:val="000085"/>
          <w:sz w:val="22"/>
        </w:rPr>
        <w:t>joindre</w:t>
      </w:r>
      <w:r>
        <w:rPr>
          <w:rFonts w:ascii="Arial" w:hAnsi="Arial"/>
          <w:b/>
          <w:color w:val="000085"/>
          <w:spacing w:val="-5"/>
          <w:sz w:val="22"/>
        </w:rPr>
        <w:t> </w:t>
      </w:r>
      <w:r>
        <w:rPr>
          <w:rFonts w:ascii="Arial" w:hAnsi="Arial"/>
          <w:b/>
          <w:color w:val="000085"/>
          <w:sz w:val="22"/>
        </w:rPr>
        <w:t>au</w:t>
      </w:r>
      <w:r>
        <w:rPr>
          <w:rFonts w:ascii="Arial" w:hAnsi="Arial"/>
          <w:b/>
          <w:color w:val="000085"/>
          <w:spacing w:val="-8"/>
          <w:sz w:val="22"/>
        </w:rPr>
        <w:t> </w:t>
      </w:r>
      <w:r>
        <w:rPr>
          <w:rFonts w:ascii="Arial" w:hAnsi="Arial"/>
          <w:b/>
          <w:color w:val="000085"/>
          <w:sz w:val="22"/>
        </w:rPr>
        <w:t>dossier</w:t>
      </w:r>
      <w:r>
        <w:rPr>
          <w:rFonts w:ascii="Arial" w:hAnsi="Arial"/>
          <w:b/>
          <w:color w:val="000085"/>
          <w:spacing w:val="-7"/>
          <w:sz w:val="22"/>
        </w:rPr>
        <w:t> </w:t>
      </w:r>
      <w:r>
        <w:rPr>
          <w:rFonts w:ascii="Arial" w:hAnsi="Arial"/>
          <w:b/>
          <w:color w:val="000085"/>
          <w:spacing w:val="-10"/>
          <w:sz w:val="22"/>
        </w:rPr>
        <w:t>:</w:t>
      </w:r>
    </w:p>
    <w:p>
      <w:pPr>
        <w:pStyle w:val="BodyText"/>
        <w:spacing w:before="18"/>
        <w:rPr>
          <w:rFonts w:ascii="Arial"/>
          <w:b/>
        </w:rPr>
      </w:pPr>
    </w:p>
    <w:p>
      <w:pPr>
        <w:pStyle w:val="ListParagraph"/>
        <w:numPr>
          <w:ilvl w:val="0"/>
          <w:numId w:val="1"/>
        </w:numPr>
        <w:tabs>
          <w:tab w:pos="926" w:val="left" w:leader="none"/>
        </w:tabs>
        <w:spacing w:line="240" w:lineRule="auto" w:before="0" w:after="0"/>
        <w:ind w:left="926" w:right="0" w:hanging="252"/>
        <w:jc w:val="left"/>
        <w:rPr>
          <w:sz w:val="22"/>
        </w:rPr>
      </w:pPr>
      <w:r>
        <w:rPr>
          <w:sz w:val="22"/>
        </w:rPr>
        <w:t>Justificatif</w:t>
      </w:r>
      <w:r>
        <w:rPr>
          <w:spacing w:val="-12"/>
          <w:sz w:val="22"/>
        </w:rPr>
        <w:t> </w:t>
      </w:r>
      <w:r>
        <w:rPr>
          <w:spacing w:val="-2"/>
          <w:sz w:val="22"/>
        </w:rPr>
        <w:t>d'identité</w:t>
      </w:r>
    </w:p>
    <w:p>
      <w:pPr>
        <w:pStyle w:val="ListParagraph"/>
        <w:numPr>
          <w:ilvl w:val="0"/>
          <w:numId w:val="1"/>
        </w:numPr>
        <w:tabs>
          <w:tab w:pos="926" w:val="left" w:leader="none"/>
        </w:tabs>
        <w:spacing w:line="240" w:lineRule="auto" w:before="0" w:after="0"/>
        <w:ind w:left="926" w:right="0" w:hanging="252"/>
        <w:jc w:val="left"/>
        <w:rPr>
          <w:sz w:val="22"/>
        </w:rPr>
      </w:pPr>
      <w:r>
        <w:rPr>
          <w:sz w:val="22"/>
        </w:rPr>
        <w:t>Justificatif</w:t>
      </w:r>
      <w:r>
        <w:rPr>
          <w:spacing w:val="-8"/>
          <w:sz w:val="22"/>
        </w:rPr>
        <w:t> </w:t>
      </w:r>
      <w:r>
        <w:rPr>
          <w:sz w:val="22"/>
        </w:rPr>
        <w:t>des</w:t>
      </w:r>
      <w:r>
        <w:rPr>
          <w:spacing w:val="-8"/>
          <w:sz w:val="22"/>
        </w:rPr>
        <w:t> </w:t>
      </w:r>
      <w:r>
        <w:rPr>
          <w:sz w:val="22"/>
        </w:rPr>
        <w:t>pré-requis</w:t>
      </w:r>
      <w:r>
        <w:rPr>
          <w:spacing w:val="-7"/>
          <w:sz w:val="22"/>
        </w:rPr>
        <w:t> </w:t>
      </w:r>
      <w:r>
        <w:rPr>
          <w:spacing w:val="-2"/>
          <w:sz w:val="22"/>
        </w:rPr>
        <w:t>acquis</w:t>
      </w:r>
    </w:p>
    <w:p>
      <w:pPr>
        <w:pStyle w:val="ListParagraph"/>
        <w:numPr>
          <w:ilvl w:val="0"/>
          <w:numId w:val="1"/>
        </w:numPr>
        <w:tabs>
          <w:tab w:pos="926" w:val="left" w:leader="none"/>
        </w:tabs>
        <w:spacing w:line="240" w:lineRule="auto" w:before="0" w:after="0"/>
        <w:ind w:left="926" w:right="0" w:hanging="252"/>
        <w:jc w:val="left"/>
        <w:rPr>
          <w:sz w:val="22"/>
        </w:rPr>
      </w:pPr>
      <w:r>
        <w:rPr>
          <w:sz w:val="22"/>
        </w:rPr>
        <w:t>Justificatif</w:t>
      </w:r>
      <w:r>
        <w:rPr>
          <w:spacing w:val="-7"/>
          <w:sz w:val="22"/>
        </w:rPr>
        <w:t> </w:t>
      </w:r>
      <w:r>
        <w:rPr>
          <w:sz w:val="22"/>
        </w:rPr>
        <w:t>de</w:t>
      </w:r>
      <w:r>
        <w:rPr>
          <w:spacing w:val="-9"/>
          <w:sz w:val="22"/>
        </w:rPr>
        <w:t> </w:t>
      </w:r>
      <w:r>
        <w:rPr>
          <w:sz w:val="22"/>
        </w:rPr>
        <w:t>diplôme/formation</w:t>
      </w:r>
      <w:r>
        <w:rPr>
          <w:spacing w:val="-8"/>
          <w:sz w:val="22"/>
        </w:rPr>
        <w:t> </w:t>
      </w:r>
      <w:r>
        <w:rPr>
          <w:sz w:val="22"/>
        </w:rPr>
        <w:t>obtenu(e)</w:t>
      </w:r>
      <w:r>
        <w:rPr>
          <w:spacing w:val="-9"/>
          <w:sz w:val="22"/>
        </w:rPr>
        <w:t> </w:t>
      </w:r>
      <w:r>
        <w:rPr>
          <w:sz w:val="22"/>
        </w:rPr>
        <w:t>permettant</w:t>
      </w:r>
      <w:r>
        <w:rPr>
          <w:spacing w:val="-10"/>
          <w:sz w:val="22"/>
        </w:rPr>
        <w:t> </w:t>
      </w:r>
      <w:r>
        <w:rPr>
          <w:sz w:val="22"/>
        </w:rPr>
        <w:t>d'analyser</w:t>
      </w:r>
      <w:r>
        <w:rPr>
          <w:spacing w:val="-7"/>
          <w:sz w:val="22"/>
        </w:rPr>
        <w:t> </w:t>
      </w:r>
      <w:r>
        <w:rPr>
          <w:sz w:val="22"/>
        </w:rPr>
        <w:t>la</w:t>
      </w:r>
      <w:r>
        <w:rPr>
          <w:spacing w:val="-11"/>
          <w:sz w:val="22"/>
        </w:rPr>
        <w:t> </w:t>
      </w:r>
      <w:r>
        <w:rPr>
          <w:sz w:val="22"/>
        </w:rPr>
        <w:t>délivrance</w:t>
      </w:r>
      <w:r>
        <w:rPr>
          <w:spacing w:val="-8"/>
          <w:sz w:val="22"/>
        </w:rPr>
        <w:t> </w:t>
      </w:r>
      <w:r>
        <w:rPr>
          <w:sz w:val="22"/>
        </w:rPr>
        <w:t>d'une</w:t>
      </w:r>
      <w:r>
        <w:rPr>
          <w:spacing w:val="-8"/>
          <w:sz w:val="22"/>
        </w:rPr>
        <w:t> </w:t>
      </w:r>
      <w:r>
        <w:rPr>
          <w:spacing w:val="-2"/>
          <w:sz w:val="22"/>
        </w:rPr>
        <w:t>dispense</w:t>
      </w:r>
    </w:p>
    <w:p>
      <w:pPr>
        <w:pStyle w:val="ListParagraph"/>
        <w:numPr>
          <w:ilvl w:val="0"/>
          <w:numId w:val="1"/>
        </w:numPr>
        <w:tabs>
          <w:tab w:pos="926" w:val="left" w:leader="none"/>
        </w:tabs>
        <w:spacing w:line="240" w:lineRule="auto" w:before="0" w:after="0"/>
        <w:ind w:left="674" w:right="812" w:firstLine="0"/>
        <w:jc w:val="left"/>
        <w:rPr>
          <w:sz w:val="22"/>
        </w:rPr>
      </w:pPr>
      <w:r>
        <w:rPr>
          <w:sz w:val="22"/>
        </w:rPr>
        <w:t>FACULTATIF</w:t>
      </w:r>
      <w:r>
        <w:rPr>
          <w:spacing w:val="-4"/>
          <w:sz w:val="22"/>
        </w:rPr>
        <w:t> </w:t>
      </w:r>
      <w:r>
        <w:rPr>
          <w:sz w:val="22"/>
        </w:rPr>
        <w:t>:</w:t>
      </w:r>
      <w:r>
        <w:rPr>
          <w:spacing w:val="-3"/>
          <w:sz w:val="22"/>
        </w:rPr>
        <w:t> </w:t>
      </w:r>
      <w:r>
        <w:rPr>
          <w:sz w:val="22"/>
        </w:rPr>
        <w:t>Autres</w:t>
      </w:r>
      <w:r>
        <w:rPr>
          <w:spacing w:val="-4"/>
          <w:sz w:val="22"/>
        </w:rPr>
        <w:t> </w:t>
      </w:r>
      <w:r>
        <w:rPr>
          <w:sz w:val="22"/>
        </w:rPr>
        <w:t>justificatifs</w:t>
      </w:r>
      <w:r>
        <w:rPr>
          <w:spacing w:val="-1"/>
          <w:sz w:val="22"/>
        </w:rPr>
        <w:t> </w:t>
      </w:r>
      <w:r>
        <w:rPr>
          <w:sz w:val="22"/>
        </w:rPr>
        <w:t>à</w:t>
      </w:r>
      <w:r>
        <w:rPr>
          <w:spacing w:val="-4"/>
          <w:sz w:val="22"/>
        </w:rPr>
        <w:t> </w:t>
      </w:r>
      <w:r>
        <w:rPr>
          <w:sz w:val="22"/>
        </w:rPr>
        <w:t>l'initiative</w:t>
      </w:r>
      <w:r>
        <w:rPr>
          <w:spacing w:val="-2"/>
          <w:sz w:val="22"/>
        </w:rPr>
        <w:t> </w:t>
      </w:r>
      <w:r>
        <w:rPr>
          <w:sz w:val="22"/>
        </w:rPr>
        <w:t>du</w:t>
      </w:r>
      <w:r>
        <w:rPr>
          <w:spacing w:val="-2"/>
          <w:sz w:val="22"/>
        </w:rPr>
        <w:t> </w:t>
      </w:r>
      <w:r>
        <w:rPr>
          <w:sz w:val="22"/>
        </w:rPr>
        <w:t>candidat</w:t>
      </w:r>
      <w:r>
        <w:rPr>
          <w:spacing w:val="-3"/>
          <w:sz w:val="22"/>
        </w:rPr>
        <w:t> </w:t>
      </w:r>
      <w:r>
        <w:rPr>
          <w:sz w:val="22"/>
        </w:rPr>
        <w:t>(ex</w:t>
      </w:r>
      <w:r>
        <w:rPr>
          <w:spacing w:val="-4"/>
          <w:sz w:val="22"/>
        </w:rPr>
        <w:t> </w:t>
      </w:r>
      <w:r>
        <w:rPr>
          <w:sz w:val="22"/>
        </w:rPr>
        <w:t>:</w:t>
      </w:r>
      <w:r>
        <w:rPr>
          <w:spacing w:val="-3"/>
          <w:sz w:val="22"/>
        </w:rPr>
        <w:t> </w:t>
      </w:r>
      <w:r>
        <w:rPr>
          <w:sz w:val="22"/>
        </w:rPr>
        <w:t>enquête</w:t>
      </w:r>
      <w:r>
        <w:rPr>
          <w:spacing w:val="-6"/>
          <w:sz w:val="22"/>
        </w:rPr>
        <w:t> </w:t>
      </w:r>
      <w:r>
        <w:rPr>
          <w:sz w:val="22"/>
        </w:rPr>
        <w:t>professionnelle,</w:t>
      </w:r>
      <w:r>
        <w:rPr>
          <w:spacing w:val="-3"/>
          <w:sz w:val="22"/>
        </w:rPr>
        <w:t> </w:t>
      </w:r>
      <w:r>
        <w:rPr>
          <w:sz w:val="22"/>
        </w:rPr>
        <w:t>stage</w:t>
      </w:r>
      <w:r>
        <w:rPr>
          <w:spacing w:val="-4"/>
          <w:sz w:val="22"/>
        </w:rPr>
        <w:t> </w:t>
      </w:r>
      <w:r>
        <w:rPr>
          <w:sz w:val="22"/>
        </w:rPr>
        <w:t>au</w:t>
      </w:r>
      <w:r>
        <w:rPr>
          <w:spacing w:val="-4"/>
          <w:sz w:val="22"/>
        </w:rPr>
        <w:t> </w:t>
      </w:r>
      <w:r>
        <w:rPr>
          <w:sz w:val="22"/>
        </w:rPr>
        <w:t>sein d'une entreprise, suivi de MOOC, CV…)</w:t>
      </w:r>
    </w:p>
    <w:p>
      <w:pPr>
        <w:pStyle w:val="BodyText"/>
        <w:rPr>
          <w:sz w:val="20"/>
        </w:rPr>
      </w:pPr>
    </w:p>
    <w:p>
      <w:pPr>
        <w:pStyle w:val="BodyText"/>
        <w:spacing w:before="10"/>
        <w:rPr>
          <w:sz w:val="20"/>
        </w:rPr>
      </w:pPr>
      <w:r>
        <w:rPr>
          <w:sz w:val="20"/>
        </w:rPr>
        <mc:AlternateContent>
          <mc:Choice Requires="wps">
            <w:drawing>
              <wp:anchor distT="0" distB="0" distL="0" distR="0" allowOverlap="1" layoutInCell="1" locked="0" behindDoc="1" simplePos="0" relativeHeight="487588352">
                <wp:simplePos x="0" y="0"/>
                <wp:positionH relativeFrom="page">
                  <wp:posOffset>716280</wp:posOffset>
                </wp:positionH>
                <wp:positionV relativeFrom="paragraph">
                  <wp:posOffset>167690</wp:posOffset>
                </wp:positionV>
                <wp:extent cx="6215380" cy="614680"/>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6215380" cy="614680"/>
                          <a:chExt cx="6215380" cy="614680"/>
                        </a:xfrm>
                      </wpg:grpSpPr>
                      <wps:wsp>
                        <wps:cNvPr id="6" name="Graphic 6"/>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7" name="Graphic 7"/>
                        <wps:cNvSpPr/>
                        <wps:spPr>
                          <a:xfrm>
                            <a:off x="2213482" y="210312"/>
                            <a:ext cx="1786889" cy="160020"/>
                          </a:xfrm>
                          <a:custGeom>
                            <a:avLst/>
                            <a:gdLst/>
                            <a:ahLst/>
                            <a:cxnLst/>
                            <a:rect l="l" t="t" r="r" b="b"/>
                            <a:pathLst>
                              <a:path w="1786889" h="160020">
                                <a:moveTo>
                                  <a:pt x="1786382" y="0"/>
                                </a:moveTo>
                                <a:lnTo>
                                  <a:pt x="0" y="0"/>
                                </a:lnTo>
                                <a:lnTo>
                                  <a:pt x="0" y="160020"/>
                                </a:lnTo>
                                <a:lnTo>
                                  <a:pt x="1786382" y="160020"/>
                                </a:lnTo>
                                <a:lnTo>
                                  <a:pt x="1786382" y="0"/>
                                </a:lnTo>
                                <a:close/>
                              </a:path>
                            </a:pathLst>
                          </a:custGeom>
                          <a:solidFill>
                            <a:srgbClr val="00008A"/>
                          </a:solidFill>
                        </wps:spPr>
                        <wps:bodyPr wrap="square" lIns="0" tIns="0" rIns="0" bIns="0" rtlCol="0">
                          <a:prstTxWarp prst="textNoShape">
                            <a:avLst/>
                          </a:prstTxWarp>
                          <a:noAutofit/>
                        </wps:bodyPr>
                      </wps:wsp>
                      <wps:wsp>
                        <wps:cNvPr id="8" name="Graphic 8"/>
                        <wps:cNvSpPr/>
                        <wps:spPr>
                          <a:xfrm>
                            <a:off x="0" y="0"/>
                            <a:ext cx="6215380" cy="538480"/>
                          </a:xfrm>
                          <a:custGeom>
                            <a:avLst/>
                            <a:gdLst/>
                            <a:ahLst/>
                            <a:cxnLst/>
                            <a:rect l="l" t="t" r="r" b="b"/>
                            <a:pathLst>
                              <a:path w="6215380" h="538480">
                                <a:moveTo>
                                  <a:pt x="6083" y="0"/>
                                </a:moveTo>
                                <a:lnTo>
                                  <a:pt x="0" y="0"/>
                                </a:lnTo>
                                <a:lnTo>
                                  <a:pt x="0" y="6096"/>
                                </a:lnTo>
                                <a:lnTo>
                                  <a:pt x="0" y="537972"/>
                                </a:lnTo>
                                <a:lnTo>
                                  <a:pt x="6083" y="537972"/>
                                </a:lnTo>
                                <a:lnTo>
                                  <a:pt x="6083" y="6096"/>
                                </a:lnTo>
                                <a:lnTo>
                                  <a:pt x="6083" y="0"/>
                                </a:lnTo>
                                <a:close/>
                              </a:path>
                              <a:path w="6215380" h="538480">
                                <a:moveTo>
                                  <a:pt x="6214859" y="0"/>
                                </a:moveTo>
                                <a:lnTo>
                                  <a:pt x="6208776" y="0"/>
                                </a:lnTo>
                                <a:lnTo>
                                  <a:pt x="6096" y="0"/>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10" name="Graphic 10"/>
                        <wps:cNvSpPr/>
                        <wps:spPr>
                          <a:xfrm>
                            <a:off x="6208776" y="6096"/>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12" name="Textbox 12"/>
                        <wps:cNvSpPr txBox="1"/>
                        <wps:spPr>
                          <a:xfrm>
                            <a:off x="6095" y="6096"/>
                            <a:ext cx="6202680" cy="608330"/>
                          </a:xfrm>
                          <a:prstGeom prst="rect">
                            <a:avLst/>
                          </a:prstGeom>
                        </wps:spPr>
                        <wps:txbx>
                          <w:txbxContent>
                            <w:p>
                              <w:pPr>
                                <w:spacing w:line="240" w:lineRule="auto" w:before="63"/>
                                <w:rPr>
                                  <w:sz w:val="22"/>
                                </w:rPr>
                              </w:pPr>
                            </w:p>
                            <w:p>
                              <w:pPr>
                                <w:spacing w:before="1"/>
                                <w:ind w:left="536" w:right="539" w:firstLine="0"/>
                                <w:jc w:val="center"/>
                                <w:rPr>
                                  <w:rFonts w:ascii="Arial"/>
                                  <w:b/>
                                  <w:sz w:val="22"/>
                                </w:rPr>
                              </w:pPr>
                              <w:r>
                                <w:rPr>
                                  <w:rFonts w:ascii="Arial"/>
                                  <w:b/>
                                  <w:color w:val="FFFFFF"/>
                                  <w:sz w:val="22"/>
                                </w:rPr>
                                <w:t>NATURE</w:t>
                              </w:r>
                              <w:r>
                                <w:rPr>
                                  <w:rFonts w:ascii="Arial"/>
                                  <w:b/>
                                  <w:color w:val="FFFFFF"/>
                                  <w:spacing w:val="-4"/>
                                  <w:sz w:val="22"/>
                                </w:rPr>
                                <w:t> </w:t>
                              </w:r>
                              <w:r>
                                <w:rPr>
                                  <w:rFonts w:ascii="Arial"/>
                                  <w:b/>
                                  <w:color w:val="FFFFFF"/>
                                  <w:sz w:val="22"/>
                                </w:rPr>
                                <w:t>DE</w:t>
                              </w:r>
                              <w:r>
                                <w:rPr>
                                  <w:rFonts w:ascii="Arial"/>
                                  <w:b/>
                                  <w:color w:val="FFFFFF"/>
                                  <w:spacing w:val="-3"/>
                                  <w:sz w:val="22"/>
                                </w:rPr>
                                <w:t> </w:t>
                              </w:r>
                              <w:r>
                                <w:rPr>
                                  <w:rFonts w:ascii="Arial"/>
                                  <w:b/>
                                  <w:color w:val="FFFFFF"/>
                                  <w:sz w:val="22"/>
                                </w:rPr>
                                <w:t>LA</w:t>
                              </w:r>
                              <w:r>
                                <w:rPr>
                                  <w:rFonts w:ascii="Arial"/>
                                  <w:b/>
                                  <w:color w:val="FFFFFF"/>
                                  <w:spacing w:val="-7"/>
                                  <w:sz w:val="22"/>
                                </w:rPr>
                                <w:t> </w:t>
                              </w:r>
                              <w:r>
                                <w:rPr>
                                  <w:rFonts w:ascii="Arial"/>
                                  <w:b/>
                                  <w:color w:val="FFFFFF"/>
                                  <w:spacing w:val="-2"/>
                                  <w:sz w:val="22"/>
                                </w:rPr>
                                <w:t>DEMANDE</w:t>
                              </w:r>
                            </w:p>
                          </w:txbxContent>
                        </wps:txbx>
                        <wps:bodyPr wrap="square" lIns="0" tIns="0" rIns="0" bIns="0" rtlCol="0">
                          <a:noAutofit/>
                        </wps:bodyPr>
                      </wps:wsp>
                    </wpg:wgp>
                  </a:graphicData>
                </a:graphic>
              </wp:anchor>
            </w:drawing>
          </mc:Choice>
          <mc:Fallback>
            <w:pict>
              <v:group style="position:absolute;margin-left:56.400002pt;margin-top:13.203975pt;width:489.4pt;height:48.4pt;mso-position-horizontal-relative:page;mso-position-vertical-relative:paragraph;z-index:-15728128;mso-wrap-distance-left:0;mso-wrap-distance-right:0" id="docshapegroup3" coordorigin="1128,264" coordsize="9788,968">
                <v:rect style="position:absolute;left:1137;top:276;width:9768;height:836" id="docshape4" filled="true" fillcolor="#000085" stroked="false">
                  <v:fill type="solid"/>
                </v:rect>
                <v:rect style="position:absolute;left:4613;top:595;width:2814;height:252" id="docshape5" filled="true" fillcolor="#00008a" stroked="false">
                  <v:fill type="solid"/>
                </v:rect>
                <v:shape style="position:absolute;left:1128;top:264;width:9788;height:848" id="docshape6" coordorigin="1128,264" coordsize="9788,848" path="m1138,264l1128,264,1128,274,1128,1111,1138,1111,1138,274,1138,264xm10915,264l10906,264,1138,264,1138,274,10906,274,10915,274,10915,264xe" filled="true" fillcolor="#000000" stroked="false">
                  <v:path arrowok="t"/>
                  <v:fill type="solid"/>
                </v:shape>
                <v:rect style="position:absolute;left:1128;top:1111;width:9778;height:120" id="docshape7" filled="true" fillcolor="#000085" stroked="false">
                  <v:fill type="solid"/>
                </v:rect>
                <v:rect style="position:absolute;left:10905;top:273;width:10;height:838" id="docshape8" filled="true" fillcolor="#000000" stroked="false">
                  <v:fill type="solid"/>
                </v:rect>
                <v:rect style="position:absolute;left:10905;top:1111;width:10;height:120" id="docshape9" filled="true" fillcolor="#000085" stroked="false">
                  <v:fill type="solid"/>
                </v:rect>
                <v:shape style="position:absolute;left:1137;top:273;width:9768;height:958" type="#_x0000_t202" id="docshape10" filled="false" stroked="false">
                  <v:textbox inset="0,0,0,0">
                    <w:txbxContent>
                      <w:p>
                        <w:pPr>
                          <w:spacing w:line="240" w:lineRule="auto" w:before="63"/>
                          <w:rPr>
                            <w:sz w:val="22"/>
                          </w:rPr>
                        </w:pPr>
                      </w:p>
                      <w:p>
                        <w:pPr>
                          <w:spacing w:before="1"/>
                          <w:ind w:left="536" w:right="539" w:firstLine="0"/>
                          <w:jc w:val="center"/>
                          <w:rPr>
                            <w:rFonts w:ascii="Arial"/>
                            <w:b/>
                            <w:sz w:val="22"/>
                          </w:rPr>
                        </w:pPr>
                        <w:r>
                          <w:rPr>
                            <w:rFonts w:ascii="Arial"/>
                            <w:b/>
                            <w:color w:val="FFFFFF"/>
                            <w:sz w:val="22"/>
                          </w:rPr>
                          <w:t>NATURE</w:t>
                        </w:r>
                        <w:r>
                          <w:rPr>
                            <w:rFonts w:ascii="Arial"/>
                            <w:b/>
                            <w:color w:val="FFFFFF"/>
                            <w:spacing w:val="-4"/>
                            <w:sz w:val="22"/>
                          </w:rPr>
                          <w:t> </w:t>
                        </w:r>
                        <w:r>
                          <w:rPr>
                            <w:rFonts w:ascii="Arial"/>
                            <w:b/>
                            <w:color w:val="FFFFFF"/>
                            <w:sz w:val="22"/>
                          </w:rPr>
                          <w:t>DE</w:t>
                        </w:r>
                        <w:r>
                          <w:rPr>
                            <w:rFonts w:ascii="Arial"/>
                            <w:b/>
                            <w:color w:val="FFFFFF"/>
                            <w:spacing w:val="-3"/>
                            <w:sz w:val="22"/>
                          </w:rPr>
                          <w:t> </w:t>
                        </w:r>
                        <w:r>
                          <w:rPr>
                            <w:rFonts w:ascii="Arial"/>
                            <w:b/>
                            <w:color w:val="FFFFFF"/>
                            <w:sz w:val="22"/>
                          </w:rPr>
                          <w:t>LA</w:t>
                        </w:r>
                        <w:r>
                          <w:rPr>
                            <w:rFonts w:ascii="Arial"/>
                            <w:b/>
                            <w:color w:val="FFFFFF"/>
                            <w:spacing w:val="-7"/>
                            <w:sz w:val="22"/>
                          </w:rPr>
                          <w:t> </w:t>
                        </w:r>
                        <w:r>
                          <w:rPr>
                            <w:rFonts w:ascii="Arial"/>
                            <w:b/>
                            <w:color w:val="FFFFFF"/>
                            <w:spacing w:val="-2"/>
                            <w:sz w:val="22"/>
                          </w:rPr>
                          <w:t>DEMANDE</w:t>
                        </w:r>
                      </w:p>
                    </w:txbxContent>
                  </v:textbox>
                  <w10:wrap type="none"/>
                </v:shape>
                <w10:wrap type="topAndBottom"/>
              </v:group>
            </w:pict>
          </mc:Fallback>
        </mc:AlternateContent>
      </w:r>
    </w:p>
    <w:p>
      <w:pPr>
        <w:pStyle w:val="BodyText"/>
        <w:spacing w:before="109"/>
      </w:pPr>
    </w:p>
    <w:p>
      <w:pPr>
        <w:pStyle w:val="ListParagraph"/>
        <w:numPr>
          <w:ilvl w:val="0"/>
          <w:numId w:val="1"/>
        </w:numPr>
        <w:tabs>
          <w:tab w:pos="926" w:val="left" w:leader="none"/>
        </w:tabs>
        <w:spacing w:line="240" w:lineRule="auto" w:before="0" w:after="0"/>
        <w:ind w:left="926" w:right="0" w:hanging="252"/>
        <w:jc w:val="left"/>
        <w:rPr>
          <w:sz w:val="22"/>
        </w:rPr>
      </w:pPr>
      <w:r>
        <w:rPr>
          <w:sz w:val="22"/>
        </w:rPr>
        <w:t>Demande</w:t>
      </w:r>
      <w:r>
        <w:rPr>
          <w:spacing w:val="-9"/>
          <w:sz w:val="22"/>
        </w:rPr>
        <w:t> </w:t>
      </w:r>
      <w:r>
        <w:rPr>
          <w:sz w:val="22"/>
        </w:rPr>
        <w:t>initiale</w:t>
      </w:r>
      <w:r>
        <w:rPr>
          <w:spacing w:val="-6"/>
          <w:sz w:val="22"/>
        </w:rPr>
        <w:t> </w:t>
      </w:r>
      <w:r>
        <w:rPr>
          <w:sz w:val="22"/>
        </w:rPr>
        <w:t>de</w:t>
      </w:r>
      <w:r>
        <w:rPr>
          <w:spacing w:val="-6"/>
          <w:sz w:val="22"/>
        </w:rPr>
        <w:t> </w:t>
      </w:r>
      <w:r>
        <w:rPr>
          <w:spacing w:val="-2"/>
          <w:sz w:val="22"/>
        </w:rPr>
        <w:t>recevabilité</w:t>
      </w:r>
    </w:p>
    <w:p>
      <w:pPr>
        <w:pStyle w:val="ListParagraph"/>
        <w:numPr>
          <w:ilvl w:val="0"/>
          <w:numId w:val="1"/>
        </w:numPr>
        <w:tabs>
          <w:tab w:pos="926" w:val="left" w:leader="none"/>
        </w:tabs>
        <w:spacing w:line="242" w:lineRule="auto" w:before="236" w:after="0"/>
        <w:ind w:left="674" w:right="1445" w:firstLine="0"/>
        <w:jc w:val="left"/>
        <w:rPr>
          <w:sz w:val="22"/>
        </w:rPr>
      </w:pPr>
      <w:r>
        <w:rPr>
          <w:sz w:val="22"/>
        </w:rPr>
        <w:t>Demande</w:t>
      </w:r>
      <w:r>
        <w:rPr>
          <w:spacing w:val="-6"/>
          <w:sz w:val="22"/>
        </w:rPr>
        <w:t> </w:t>
      </w:r>
      <w:r>
        <w:rPr>
          <w:sz w:val="22"/>
        </w:rPr>
        <w:t>de</w:t>
      </w:r>
      <w:r>
        <w:rPr>
          <w:spacing w:val="-5"/>
          <w:sz w:val="22"/>
        </w:rPr>
        <w:t> </w:t>
      </w:r>
      <w:r>
        <w:rPr>
          <w:sz w:val="22"/>
        </w:rPr>
        <w:t>renouvellement</w:t>
      </w:r>
      <w:r>
        <w:rPr>
          <w:spacing w:val="-2"/>
          <w:sz w:val="22"/>
        </w:rPr>
        <w:t> </w:t>
      </w:r>
      <w:r>
        <w:rPr>
          <w:sz w:val="22"/>
        </w:rPr>
        <w:t>d’une</w:t>
      </w:r>
      <w:r>
        <w:rPr>
          <w:spacing w:val="-5"/>
          <w:sz w:val="22"/>
        </w:rPr>
        <w:t> </w:t>
      </w:r>
      <w:r>
        <w:rPr>
          <w:sz w:val="22"/>
        </w:rPr>
        <w:t>recevabilité</w:t>
      </w:r>
      <w:r>
        <w:rPr>
          <w:spacing w:val="-3"/>
          <w:sz w:val="22"/>
        </w:rPr>
        <w:t> </w:t>
      </w:r>
      <w:r>
        <w:rPr>
          <w:sz w:val="22"/>
        </w:rPr>
        <w:t>déjà</w:t>
      </w:r>
      <w:r>
        <w:rPr>
          <w:spacing w:val="-5"/>
          <w:sz w:val="22"/>
        </w:rPr>
        <w:t> </w:t>
      </w:r>
      <w:r>
        <w:rPr>
          <w:sz w:val="22"/>
        </w:rPr>
        <w:t>obtenue</w:t>
      </w:r>
      <w:r>
        <w:rPr>
          <w:spacing w:val="-5"/>
          <w:sz w:val="22"/>
        </w:rPr>
        <w:t> </w:t>
      </w:r>
      <w:r>
        <w:rPr>
          <w:sz w:val="22"/>
        </w:rPr>
        <w:t>(uniquement</w:t>
      </w:r>
      <w:r>
        <w:rPr>
          <w:spacing w:val="-2"/>
          <w:sz w:val="22"/>
        </w:rPr>
        <w:t> </w:t>
      </w:r>
      <w:r>
        <w:rPr>
          <w:sz w:val="22"/>
        </w:rPr>
        <w:t>si</w:t>
      </w:r>
      <w:r>
        <w:rPr>
          <w:spacing w:val="-3"/>
          <w:sz w:val="22"/>
        </w:rPr>
        <w:t> </w:t>
      </w:r>
      <w:r>
        <w:rPr>
          <w:sz w:val="22"/>
        </w:rPr>
        <w:t>le</w:t>
      </w:r>
      <w:r>
        <w:rPr>
          <w:spacing w:val="-5"/>
          <w:sz w:val="22"/>
        </w:rPr>
        <w:t> </w:t>
      </w:r>
      <w:r>
        <w:rPr>
          <w:sz w:val="22"/>
        </w:rPr>
        <w:t>référentiel</w:t>
      </w:r>
      <w:r>
        <w:rPr>
          <w:spacing w:val="-4"/>
          <w:sz w:val="22"/>
        </w:rPr>
        <w:t> </w:t>
      </w:r>
      <w:r>
        <w:rPr>
          <w:sz w:val="22"/>
        </w:rPr>
        <w:t>de</w:t>
      </w:r>
      <w:r>
        <w:rPr>
          <w:spacing w:val="-3"/>
          <w:sz w:val="22"/>
        </w:rPr>
        <w:t> </w:t>
      </w:r>
      <w:r>
        <w:rPr>
          <w:sz w:val="22"/>
        </w:rPr>
        <w:t>la certification visée lors de la demande initial a été modifiée</w:t>
      </w:r>
    </w:p>
    <w:p>
      <w:pPr>
        <w:pStyle w:val="BodyText"/>
        <w:spacing w:before="8"/>
        <w:ind w:left="674"/>
      </w:pPr>
      <w:r>
        <w:rPr/>
        <w:t>Dans</w:t>
      </w:r>
      <w:r>
        <w:rPr>
          <w:spacing w:val="-8"/>
        </w:rPr>
        <w:t> </w:t>
      </w:r>
      <w:r>
        <w:rPr/>
        <w:t>cette</w:t>
      </w:r>
      <w:r>
        <w:rPr>
          <w:spacing w:val="-6"/>
        </w:rPr>
        <w:t> </w:t>
      </w:r>
      <w:r>
        <w:rPr/>
        <w:t>situation</w:t>
      </w:r>
      <w:r>
        <w:rPr>
          <w:spacing w:val="-7"/>
        </w:rPr>
        <w:t> </w:t>
      </w:r>
      <w:r>
        <w:rPr/>
        <w:t>merci</w:t>
      </w:r>
      <w:r>
        <w:rPr>
          <w:spacing w:val="-6"/>
        </w:rPr>
        <w:t> </w:t>
      </w:r>
      <w:r>
        <w:rPr/>
        <w:t>de</w:t>
      </w:r>
      <w:r>
        <w:rPr>
          <w:spacing w:val="-6"/>
        </w:rPr>
        <w:t> </w:t>
      </w:r>
      <w:r>
        <w:rPr/>
        <w:t>vous</w:t>
      </w:r>
      <w:r>
        <w:rPr>
          <w:spacing w:val="-4"/>
        </w:rPr>
        <w:t> </w:t>
      </w:r>
      <w:r>
        <w:rPr/>
        <w:t>rapprocher</w:t>
      </w:r>
      <w:r>
        <w:rPr>
          <w:spacing w:val="-7"/>
        </w:rPr>
        <w:t> </w:t>
      </w:r>
      <w:r>
        <w:rPr/>
        <w:t>de</w:t>
      </w:r>
      <w:r>
        <w:rPr>
          <w:spacing w:val="-8"/>
        </w:rPr>
        <w:t> </w:t>
      </w:r>
      <w:r>
        <w:rPr/>
        <w:t>l’organisme</w:t>
      </w:r>
      <w:r>
        <w:rPr>
          <w:spacing w:val="-6"/>
        </w:rPr>
        <w:t> </w:t>
      </w:r>
      <w:r>
        <w:rPr/>
        <w:t>certificateur</w:t>
      </w:r>
      <w:r>
        <w:rPr>
          <w:spacing w:val="-8"/>
        </w:rPr>
        <w:t> </w:t>
      </w:r>
      <w:r>
        <w:rPr>
          <w:spacing w:val="-2"/>
        </w:rPr>
        <w:t>concerné.</w:t>
      </w:r>
    </w:p>
    <w:p>
      <w:pPr>
        <w:pStyle w:val="BodyText"/>
        <w:spacing w:before="5"/>
        <w:rPr>
          <w:sz w:val="13"/>
        </w:rPr>
      </w:pPr>
      <w:r>
        <w:rPr>
          <w:sz w:val="13"/>
        </w:rPr>
        <mc:AlternateContent>
          <mc:Choice Requires="wps">
            <w:drawing>
              <wp:anchor distT="0" distB="0" distL="0" distR="0" allowOverlap="1" layoutInCell="1" locked="0" behindDoc="1" simplePos="0" relativeHeight="487588864">
                <wp:simplePos x="0" y="0"/>
                <wp:positionH relativeFrom="page">
                  <wp:posOffset>716280</wp:posOffset>
                </wp:positionH>
                <wp:positionV relativeFrom="paragraph">
                  <wp:posOffset>113902</wp:posOffset>
                </wp:positionV>
                <wp:extent cx="6215380" cy="61468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215380" cy="614680"/>
                          <a:chExt cx="6215380" cy="614680"/>
                        </a:xfrm>
                      </wpg:grpSpPr>
                      <wps:wsp>
                        <wps:cNvPr id="14" name="Graphic 14"/>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15" name="Graphic 15"/>
                        <wps:cNvSpPr/>
                        <wps:spPr>
                          <a:xfrm>
                            <a:off x="797305" y="210312"/>
                            <a:ext cx="4618990" cy="160020"/>
                          </a:xfrm>
                          <a:custGeom>
                            <a:avLst/>
                            <a:gdLst/>
                            <a:ahLst/>
                            <a:cxnLst/>
                            <a:rect l="l" t="t" r="r" b="b"/>
                            <a:pathLst>
                              <a:path w="4618990" h="160020">
                                <a:moveTo>
                                  <a:pt x="4618609" y="0"/>
                                </a:moveTo>
                                <a:lnTo>
                                  <a:pt x="0" y="0"/>
                                </a:lnTo>
                                <a:lnTo>
                                  <a:pt x="0" y="160020"/>
                                </a:lnTo>
                                <a:lnTo>
                                  <a:pt x="4618609" y="160020"/>
                                </a:lnTo>
                                <a:lnTo>
                                  <a:pt x="4618609" y="0"/>
                                </a:lnTo>
                                <a:close/>
                              </a:path>
                            </a:pathLst>
                          </a:custGeom>
                          <a:solidFill>
                            <a:srgbClr val="00008A"/>
                          </a:solidFill>
                        </wps:spPr>
                        <wps:bodyPr wrap="square" lIns="0" tIns="0" rIns="0" bIns="0" rtlCol="0">
                          <a:prstTxWarp prst="textNoShape">
                            <a:avLst/>
                          </a:prstTxWarp>
                          <a:noAutofit/>
                        </wps:bodyPr>
                      </wps:wsp>
                      <wps:wsp>
                        <wps:cNvPr id="16" name="Graphic 16"/>
                        <wps:cNvSpPr/>
                        <wps:spPr>
                          <a:xfrm>
                            <a:off x="0" y="0"/>
                            <a:ext cx="6215380" cy="538480"/>
                          </a:xfrm>
                          <a:custGeom>
                            <a:avLst/>
                            <a:gdLst/>
                            <a:ahLst/>
                            <a:cxnLst/>
                            <a:rect l="l" t="t" r="r" b="b"/>
                            <a:pathLst>
                              <a:path w="6215380" h="538480">
                                <a:moveTo>
                                  <a:pt x="6083" y="0"/>
                                </a:moveTo>
                                <a:lnTo>
                                  <a:pt x="0" y="0"/>
                                </a:lnTo>
                                <a:lnTo>
                                  <a:pt x="0" y="6096"/>
                                </a:lnTo>
                                <a:lnTo>
                                  <a:pt x="0" y="537972"/>
                                </a:lnTo>
                                <a:lnTo>
                                  <a:pt x="6083" y="537972"/>
                                </a:lnTo>
                                <a:lnTo>
                                  <a:pt x="6083" y="6096"/>
                                </a:lnTo>
                                <a:lnTo>
                                  <a:pt x="6083" y="0"/>
                                </a:lnTo>
                                <a:close/>
                              </a:path>
                              <a:path w="6215380" h="538480">
                                <a:moveTo>
                                  <a:pt x="6214859" y="0"/>
                                </a:moveTo>
                                <a:lnTo>
                                  <a:pt x="6208776" y="0"/>
                                </a:lnTo>
                                <a:lnTo>
                                  <a:pt x="6096" y="0"/>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18" name="Graphic 18"/>
                        <wps:cNvSpPr/>
                        <wps:spPr>
                          <a:xfrm>
                            <a:off x="6208776" y="6096"/>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20" name="Textbox 20"/>
                        <wps:cNvSpPr txBox="1"/>
                        <wps:spPr>
                          <a:xfrm>
                            <a:off x="6095" y="6096"/>
                            <a:ext cx="6202680" cy="608330"/>
                          </a:xfrm>
                          <a:prstGeom prst="rect">
                            <a:avLst/>
                          </a:prstGeom>
                        </wps:spPr>
                        <wps:txbx>
                          <w:txbxContent>
                            <w:p>
                              <w:pPr>
                                <w:spacing w:line="240" w:lineRule="auto" w:before="63"/>
                                <w:rPr>
                                  <w:sz w:val="22"/>
                                </w:rPr>
                              </w:pPr>
                            </w:p>
                            <w:p>
                              <w:pPr>
                                <w:spacing w:before="1"/>
                                <w:ind w:left="535" w:right="539" w:firstLine="0"/>
                                <w:jc w:val="center"/>
                                <w:rPr>
                                  <w:rFonts w:ascii="Arial" w:hAnsi="Arial"/>
                                  <w:b/>
                                  <w:sz w:val="22"/>
                                </w:rPr>
                              </w:pPr>
                              <w:r>
                                <w:rPr>
                                  <w:rFonts w:ascii="Arial" w:hAnsi="Arial"/>
                                  <w:b/>
                                  <w:color w:val="FFFFFF"/>
                                  <w:sz w:val="22"/>
                                </w:rPr>
                                <w:t>INFORMATIONS</w:t>
                              </w:r>
                              <w:r>
                                <w:rPr>
                                  <w:rFonts w:ascii="Arial" w:hAnsi="Arial"/>
                                  <w:b/>
                                  <w:color w:val="FFFFFF"/>
                                  <w:spacing w:val="-11"/>
                                  <w:sz w:val="22"/>
                                </w:rPr>
                                <w:t> </w:t>
                              </w:r>
                              <w:r>
                                <w:rPr>
                                  <w:rFonts w:ascii="Arial" w:hAnsi="Arial"/>
                                  <w:b/>
                                  <w:color w:val="FFFFFF"/>
                                  <w:sz w:val="22"/>
                                </w:rPr>
                                <w:t>SUR</w:t>
                              </w:r>
                              <w:r>
                                <w:rPr>
                                  <w:rFonts w:ascii="Arial" w:hAnsi="Arial"/>
                                  <w:b/>
                                  <w:color w:val="FFFFFF"/>
                                  <w:spacing w:val="-9"/>
                                  <w:sz w:val="22"/>
                                </w:rPr>
                                <w:t> </w:t>
                              </w:r>
                              <w:r>
                                <w:rPr>
                                  <w:rFonts w:ascii="Arial" w:hAnsi="Arial"/>
                                  <w:b/>
                                  <w:color w:val="FFFFFF"/>
                                  <w:sz w:val="22"/>
                                </w:rPr>
                                <w:t>LA</w:t>
                              </w:r>
                              <w:r>
                                <w:rPr>
                                  <w:rFonts w:ascii="Arial" w:hAnsi="Arial"/>
                                  <w:b/>
                                  <w:color w:val="FFFFFF"/>
                                  <w:spacing w:val="-12"/>
                                  <w:sz w:val="22"/>
                                </w:rPr>
                                <w:t> </w:t>
                              </w:r>
                              <w:r>
                                <w:rPr>
                                  <w:rFonts w:ascii="Arial" w:hAnsi="Arial"/>
                                  <w:b/>
                                  <w:color w:val="FFFFFF"/>
                                  <w:sz w:val="22"/>
                                </w:rPr>
                                <w:t>CERTIFICATION</w:t>
                              </w:r>
                              <w:r>
                                <w:rPr>
                                  <w:rFonts w:ascii="Arial" w:hAnsi="Arial"/>
                                  <w:b/>
                                  <w:color w:val="FFFFFF"/>
                                  <w:spacing w:val="-9"/>
                                  <w:sz w:val="22"/>
                                </w:rPr>
                                <w:t> </w:t>
                              </w:r>
                              <w:r>
                                <w:rPr>
                                  <w:rFonts w:ascii="Arial" w:hAnsi="Arial"/>
                                  <w:b/>
                                  <w:color w:val="FFFFFF"/>
                                  <w:sz w:val="22"/>
                                </w:rPr>
                                <w:t>PROFESSIONNELLE</w:t>
                              </w:r>
                              <w:r>
                                <w:rPr>
                                  <w:rFonts w:ascii="Arial" w:hAnsi="Arial"/>
                                  <w:b/>
                                  <w:color w:val="FFFFFF"/>
                                  <w:spacing w:val="-8"/>
                                  <w:sz w:val="22"/>
                                </w:rPr>
                                <w:t> </w:t>
                              </w:r>
                              <w:r>
                                <w:rPr>
                                  <w:rFonts w:ascii="Arial" w:hAnsi="Arial"/>
                                  <w:b/>
                                  <w:color w:val="FFFFFF"/>
                                  <w:spacing w:val="-2"/>
                                  <w:sz w:val="22"/>
                                </w:rPr>
                                <w:t>VISÉE</w:t>
                              </w:r>
                            </w:p>
                          </w:txbxContent>
                        </wps:txbx>
                        <wps:bodyPr wrap="square" lIns="0" tIns="0" rIns="0" bIns="0" rtlCol="0">
                          <a:noAutofit/>
                        </wps:bodyPr>
                      </wps:wsp>
                    </wpg:wgp>
                  </a:graphicData>
                </a:graphic>
              </wp:anchor>
            </w:drawing>
          </mc:Choice>
          <mc:Fallback>
            <w:pict>
              <v:group style="position:absolute;margin-left:56.400002pt;margin-top:8.968696pt;width:489.4pt;height:48.4pt;mso-position-horizontal-relative:page;mso-position-vertical-relative:paragraph;z-index:-15727616;mso-wrap-distance-left:0;mso-wrap-distance-right:0" id="docshapegroup11" coordorigin="1128,179" coordsize="9788,968">
                <v:rect style="position:absolute;left:1137;top:191;width:9768;height:836" id="docshape12" filled="true" fillcolor="#000085" stroked="false">
                  <v:fill type="solid"/>
                </v:rect>
                <v:rect style="position:absolute;left:2383;top:510;width:7274;height:252" id="docshape13" filled="true" fillcolor="#00008a" stroked="false">
                  <v:fill type="solid"/>
                </v:rect>
                <v:shape style="position:absolute;left:1128;top:179;width:9788;height:848" id="docshape14" coordorigin="1128,179" coordsize="9788,848" path="m1138,179l1128,179,1128,189,1128,1027,1138,1027,1138,189,1138,179xm10915,179l10906,179,1138,179,1138,189,10906,189,10915,189,10915,179xe" filled="true" fillcolor="#000000" stroked="false">
                  <v:path arrowok="t"/>
                  <v:fill type="solid"/>
                </v:shape>
                <v:rect style="position:absolute;left:1128;top:1026;width:9778;height:120" id="docshape15" filled="true" fillcolor="#000085" stroked="false">
                  <v:fill type="solid"/>
                </v:rect>
                <v:rect style="position:absolute;left:10905;top:188;width:10;height:838" id="docshape16" filled="true" fillcolor="#000000" stroked="false">
                  <v:fill type="solid"/>
                </v:rect>
                <v:rect style="position:absolute;left:10905;top:1026;width:10;height:120" id="docshape17" filled="true" fillcolor="#000085" stroked="false">
                  <v:fill type="solid"/>
                </v:rect>
                <v:shape style="position:absolute;left:1137;top:188;width:9768;height:958" type="#_x0000_t202" id="docshape18" filled="false" stroked="false">
                  <v:textbox inset="0,0,0,0">
                    <w:txbxContent>
                      <w:p>
                        <w:pPr>
                          <w:spacing w:line="240" w:lineRule="auto" w:before="63"/>
                          <w:rPr>
                            <w:sz w:val="22"/>
                          </w:rPr>
                        </w:pPr>
                      </w:p>
                      <w:p>
                        <w:pPr>
                          <w:spacing w:before="1"/>
                          <w:ind w:left="535" w:right="539" w:firstLine="0"/>
                          <w:jc w:val="center"/>
                          <w:rPr>
                            <w:rFonts w:ascii="Arial" w:hAnsi="Arial"/>
                            <w:b/>
                            <w:sz w:val="22"/>
                          </w:rPr>
                        </w:pPr>
                        <w:r>
                          <w:rPr>
                            <w:rFonts w:ascii="Arial" w:hAnsi="Arial"/>
                            <w:b/>
                            <w:color w:val="FFFFFF"/>
                            <w:sz w:val="22"/>
                          </w:rPr>
                          <w:t>INFORMATIONS</w:t>
                        </w:r>
                        <w:r>
                          <w:rPr>
                            <w:rFonts w:ascii="Arial" w:hAnsi="Arial"/>
                            <w:b/>
                            <w:color w:val="FFFFFF"/>
                            <w:spacing w:val="-11"/>
                            <w:sz w:val="22"/>
                          </w:rPr>
                          <w:t> </w:t>
                        </w:r>
                        <w:r>
                          <w:rPr>
                            <w:rFonts w:ascii="Arial" w:hAnsi="Arial"/>
                            <w:b/>
                            <w:color w:val="FFFFFF"/>
                            <w:sz w:val="22"/>
                          </w:rPr>
                          <w:t>SUR</w:t>
                        </w:r>
                        <w:r>
                          <w:rPr>
                            <w:rFonts w:ascii="Arial" w:hAnsi="Arial"/>
                            <w:b/>
                            <w:color w:val="FFFFFF"/>
                            <w:spacing w:val="-9"/>
                            <w:sz w:val="22"/>
                          </w:rPr>
                          <w:t> </w:t>
                        </w:r>
                        <w:r>
                          <w:rPr>
                            <w:rFonts w:ascii="Arial" w:hAnsi="Arial"/>
                            <w:b/>
                            <w:color w:val="FFFFFF"/>
                            <w:sz w:val="22"/>
                          </w:rPr>
                          <w:t>LA</w:t>
                        </w:r>
                        <w:r>
                          <w:rPr>
                            <w:rFonts w:ascii="Arial" w:hAnsi="Arial"/>
                            <w:b/>
                            <w:color w:val="FFFFFF"/>
                            <w:spacing w:val="-12"/>
                            <w:sz w:val="22"/>
                          </w:rPr>
                          <w:t> </w:t>
                        </w:r>
                        <w:r>
                          <w:rPr>
                            <w:rFonts w:ascii="Arial" w:hAnsi="Arial"/>
                            <w:b/>
                            <w:color w:val="FFFFFF"/>
                            <w:sz w:val="22"/>
                          </w:rPr>
                          <w:t>CERTIFICATION</w:t>
                        </w:r>
                        <w:r>
                          <w:rPr>
                            <w:rFonts w:ascii="Arial" w:hAnsi="Arial"/>
                            <w:b/>
                            <w:color w:val="FFFFFF"/>
                            <w:spacing w:val="-9"/>
                            <w:sz w:val="22"/>
                          </w:rPr>
                          <w:t> </w:t>
                        </w:r>
                        <w:r>
                          <w:rPr>
                            <w:rFonts w:ascii="Arial" w:hAnsi="Arial"/>
                            <w:b/>
                            <w:color w:val="FFFFFF"/>
                            <w:sz w:val="22"/>
                          </w:rPr>
                          <w:t>PROFESSIONNELLE</w:t>
                        </w:r>
                        <w:r>
                          <w:rPr>
                            <w:rFonts w:ascii="Arial" w:hAnsi="Arial"/>
                            <w:b/>
                            <w:color w:val="FFFFFF"/>
                            <w:spacing w:val="-8"/>
                            <w:sz w:val="22"/>
                          </w:rPr>
                          <w:t> </w:t>
                        </w:r>
                        <w:r>
                          <w:rPr>
                            <w:rFonts w:ascii="Arial" w:hAnsi="Arial"/>
                            <w:b/>
                            <w:color w:val="FFFFFF"/>
                            <w:spacing w:val="-2"/>
                            <w:sz w:val="22"/>
                          </w:rPr>
                          <w:t>VISÉE</w:t>
                        </w:r>
                      </w:p>
                    </w:txbxContent>
                  </v:textbox>
                  <w10:wrap type="none"/>
                </v:shape>
                <w10:wrap type="topAndBottom"/>
              </v:group>
            </w:pict>
          </mc:Fallback>
        </mc:AlternateContent>
      </w:r>
    </w:p>
    <w:p>
      <w:pPr>
        <w:pStyle w:val="BodyText"/>
        <w:spacing w:before="222"/>
      </w:pPr>
    </w:p>
    <w:p>
      <w:pPr>
        <w:spacing w:line="252" w:lineRule="exact" w:before="0"/>
        <w:ind w:left="674" w:right="0" w:firstLine="0"/>
        <w:jc w:val="left"/>
        <w:rPr>
          <w:rFonts w:ascii="Arial" w:hAnsi="Arial"/>
          <w:b/>
          <w:sz w:val="22"/>
        </w:rPr>
      </w:pPr>
      <w:r>
        <w:rPr>
          <w:rFonts w:ascii="Arial" w:hAnsi="Arial"/>
          <w:b/>
          <w:color w:val="000085"/>
          <w:sz w:val="22"/>
        </w:rPr>
        <w:t>Intitulé</w:t>
      </w:r>
      <w:r>
        <w:rPr>
          <w:rFonts w:ascii="Arial" w:hAnsi="Arial"/>
          <w:b/>
          <w:color w:val="000085"/>
          <w:spacing w:val="-6"/>
          <w:sz w:val="22"/>
        </w:rPr>
        <w:t> </w:t>
      </w:r>
      <w:r>
        <w:rPr>
          <w:rFonts w:ascii="Arial" w:hAnsi="Arial"/>
          <w:b/>
          <w:color w:val="000085"/>
          <w:sz w:val="22"/>
        </w:rPr>
        <w:t>de</w:t>
      </w:r>
      <w:r>
        <w:rPr>
          <w:rFonts w:ascii="Arial" w:hAnsi="Arial"/>
          <w:b/>
          <w:color w:val="000085"/>
          <w:spacing w:val="-8"/>
          <w:sz w:val="22"/>
        </w:rPr>
        <w:t> </w:t>
      </w:r>
      <w:r>
        <w:rPr>
          <w:rFonts w:ascii="Arial" w:hAnsi="Arial"/>
          <w:b/>
          <w:color w:val="000085"/>
          <w:sz w:val="22"/>
        </w:rPr>
        <w:t>la</w:t>
      </w:r>
      <w:r>
        <w:rPr>
          <w:rFonts w:ascii="Arial" w:hAnsi="Arial"/>
          <w:b/>
          <w:color w:val="000085"/>
          <w:spacing w:val="-8"/>
          <w:sz w:val="22"/>
        </w:rPr>
        <w:t> </w:t>
      </w:r>
      <w:r>
        <w:rPr>
          <w:rFonts w:ascii="Arial" w:hAnsi="Arial"/>
          <w:b/>
          <w:color w:val="000085"/>
          <w:sz w:val="22"/>
        </w:rPr>
        <w:t>certification</w:t>
      </w:r>
      <w:r>
        <w:rPr>
          <w:rFonts w:ascii="Arial" w:hAnsi="Arial"/>
          <w:b/>
          <w:color w:val="000085"/>
          <w:spacing w:val="-6"/>
          <w:sz w:val="22"/>
        </w:rPr>
        <w:t> </w:t>
      </w:r>
      <w:r>
        <w:rPr>
          <w:rFonts w:ascii="Arial" w:hAnsi="Arial"/>
          <w:b/>
          <w:color w:val="000085"/>
          <w:sz w:val="22"/>
        </w:rPr>
        <w:t>professionnelle</w:t>
      </w:r>
      <w:r>
        <w:rPr>
          <w:rFonts w:ascii="Arial" w:hAnsi="Arial"/>
          <w:b/>
          <w:color w:val="000085"/>
          <w:spacing w:val="-8"/>
          <w:sz w:val="22"/>
        </w:rPr>
        <w:t> </w:t>
      </w:r>
      <w:r>
        <w:rPr>
          <w:rFonts w:ascii="Arial" w:hAnsi="Arial"/>
          <w:b/>
          <w:color w:val="000085"/>
          <w:sz w:val="22"/>
        </w:rPr>
        <w:t>visée</w:t>
      </w:r>
      <w:r>
        <w:rPr>
          <w:rFonts w:ascii="Arial" w:hAnsi="Arial"/>
          <w:b/>
          <w:color w:val="000085"/>
          <w:spacing w:val="-6"/>
          <w:sz w:val="22"/>
        </w:rPr>
        <w:t> </w:t>
      </w:r>
      <w:r>
        <w:rPr>
          <w:rFonts w:ascii="Arial" w:hAnsi="Arial"/>
          <w:b/>
          <w:color w:val="000085"/>
          <w:sz w:val="22"/>
        </w:rPr>
        <w:t>*</w:t>
      </w:r>
      <w:r>
        <w:rPr>
          <w:rFonts w:ascii="Arial" w:hAnsi="Arial"/>
          <w:b/>
          <w:color w:val="000085"/>
          <w:spacing w:val="-6"/>
          <w:sz w:val="22"/>
        </w:rPr>
        <w:t> </w:t>
      </w:r>
      <w:r>
        <w:rPr>
          <w:rFonts w:ascii="Arial" w:hAnsi="Arial"/>
          <w:b/>
          <w:color w:val="000085"/>
          <w:spacing w:val="-10"/>
          <w:sz w:val="22"/>
        </w:rPr>
        <w:t>:</w:t>
      </w:r>
    </w:p>
    <w:p>
      <w:pPr>
        <w:spacing w:line="252" w:lineRule="exact" w:before="0"/>
        <w:ind w:left="674" w:right="0" w:firstLine="0"/>
        <w:jc w:val="left"/>
        <w:rPr>
          <w:rFonts w:ascii="Arial" w:hAnsi="Arial"/>
          <w:b/>
          <w:sz w:val="22"/>
        </w:rPr>
      </w:pPr>
      <w:r>
        <w:rPr>
          <w:rFonts w:ascii="Arial" w:hAnsi="Arial"/>
          <w:b/>
          <w:sz w:val="22"/>
        </w:rPr>
        <w:t>CQP</w:t>
      </w:r>
      <w:r>
        <w:rPr>
          <w:rFonts w:ascii="Arial" w:hAnsi="Arial"/>
          <w:b/>
          <w:spacing w:val="-8"/>
          <w:sz w:val="22"/>
        </w:rPr>
        <w:t> </w:t>
      </w:r>
      <w:r>
        <w:rPr>
          <w:rFonts w:ascii="Arial" w:hAnsi="Arial"/>
          <w:b/>
          <w:sz w:val="22"/>
        </w:rPr>
        <w:t>Moniteur</w:t>
      </w:r>
      <w:r>
        <w:rPr>
          <w:rFonts w:ascii="Arial" w:hAnsi="Arial"/>
          <w:b/>
          <w:spacing w:val="-4"/>
          <w:sz w:val="22"/>
        </w:rPr>
        <w:t> </w:t>
      </w:r>
      <w:r>
        <w:rPr>
          <w:rFonts w:ascii="Arial" w:hAnsi="Arial"/>
          <w:b/>
          <w:sz w:val="22"/>
        </w:rPr>
        <w:t>d'arts</w:t>
      </w:r>
      <w:r>
        <w:rPr>
          <w:rFonts w:ascii="Arial" w:hAnsi="Arial"/>
          <w:b/>
          <w:spacing w:val="-5"/>
          <w:sz w:val="22"/>
        </w:rPr>
        <w:t> </w:t>
      </w:r>
      <w:r>
        <w:rPr>
          <w:rFonts w:ascii="Arial" w:hAnsi="Arial"/>
          <w:b/>
          <w:sz w:val="22"/>
        </w:rPr>
        <w:t>martiaux</w:t>
      </w:r>
      <w:r>
        <w:rPr>
          <w:rFonts w:ascii="Arial" w:hAnsi="Arial"/>
          <w:b/>
          <w:spacing w:val="-5"/>
          <w:sz w:val="22"/>
        </w:rPr>
        <w:t> </w:t>
      </w:r>
      <w:r>
        <w:rPr>
          <w:rFonts w:ascii="Arial" w:hAnsi="Arial"/>
          <w:b/>
          <w:sz w:val="22"/>
        </w:rPr>
        <w:t>option</w:t>
      </w:r>
      <w:r>
        <w:rPr>
          <w:rFonts w:ascii="Arial" w:hAnsi="Arial"/>
          <w:b/>
          <w:spacing w:val="-4"/>
          <w:sz w:val="22"/>
        </w:rPr>
        <w:t> </w:t>
      </w:r>
      <w:r>
        <w:rPr>
          <w:rFonts w:ascii="Arial" w:hAnsi="Arial"/>
          <w:b/>
          <w:sz w:val="22"/>
        </w:rPr>
        <w:t>Jiu-Jitsu</w:t>
      </w:r>
      <w:r>
        <w:rPr>
          <w:rFonts w:ascii="Arial" w:hAnsi="Arial"/>
          <w:b/>
          <w:spacing w:val="-6"/>
          <w:sz w:val="22"/>
        </w:rPr>
        <w:t> </w:t>
      </w:r>
      <w:r>
        <w:rPr>
          <w:rFonts w:ascii="Arial" w:hAnsi="Arial"/>
          <w:b/>
          <w:spacing w:val="-2"/>
          <w:sz w:val="22"/>
        </w:rPr>
        <w:t>Brésilien</w:t>
      </w:r>
    </w:p>
    <w:p>
      <w:pPr>
        <w:pStyle w:val="BodyText"/>
        <w:rPr>
          <w:rFonts w:ascii="Arial"/>
          <w:b/>
        </w:rPr>
      </w:pPr>
    </w:p>
    <w:p>
      <w:pPr>
        <w:pStyle w:val="BodyText"/>
        <w:rPr>
          <w:rFonts w:ascii="Arial"/>
          <w:b/>
        </w:rPr>
      </w:pPr>
    </w:p>
    <w:p>
      <w:pPr>
        <w:pStyle w:val="BodyText"/>
        <w:spacing w:before="68"/>
        <w:rPr>
          <w:rFonts w:ascii="Arial"/>
          <w:b/>
        </w:rPr>
      </w:pPr>
    </w:p>
    <w:p>
      <w:pPr>
        <w:spacing w:before="1"/>
        <w:ind w:left="674" w:right="447" w:firstLine="0"/>
        <w:jc w:val="left"/>
        <w:rPr>
          <w:rFonts w:ascii="Arial" w:hAnsi="Arial"/>
          <w:b/>
          <w:sz w:val="22"/>
        </w:rPr>
      </w:pPr>
      <w:r>
        <w:rPr>
          <w:rFonts w:ascii="Arial" w:hAnsi="Arial"/>
          <w:b/>
          <w:color w:val="000085"/>
          <w:sz w:val="22"/>
        </w:rPr>
        <w:t>Code</w:t>
      </w:r>
      <w:r>
        <w:rPr>
          <w:rFonts w:ascii="Arial" w:hAnsi="Arial"/>
          <w:b/>
          <w:color w:val="000085"/>
          <w:spacing w:val="-3"/>
          <w:sz w:val="22"/>
        </w:rPr>
        <w:t> </w:t>
      </w:r>
      <w:r>
        <w:rPr>
          <w:rFonts w:ascii="Arial" w:hAnsi="Arial"/>
          <w:b/>
          <w:color w:val="000085"/>
          <w:sz w:val="22"/>
        </w:rPr>
        <w:t>RNCP</w:t>
      </w:r>
      <w:r>
        <w:rPr>
          <w:rFonts w:ascii="Arial" w:hAnsi="Arial"/>
          <w:b/>
          <w:color w:val="000085"/>
          <w:spacing w:val="-3"/>
          <w:sz w:val="22"/>
        </w:rPr>
        <w:t> </w:t>
      </w:r>
      <w:r>
        <w:rPr>
          <w:rFonts w:ascii="Arial" w:hAnsi="Arial"/>
          <w:b/>
          <w:color w:val="000085"/>
          <w:sz w:val="22"/>
        </w:rPr>
        <w:t>(Répertoire</w:t>
      </w:r>
      <w:r>
        <w:rPr>
          <w:rFonts w:ascii="Arial" w:hAnsi="Arial"/>
          <w:b/>
          <w:color w:val="000085"/>
          <w:spacing w:val="-3"/>
          <w:sz w:val="22"/>
        </w:rPr>
        <w:t> </w:t>
      </w:r>
      <w:r>
        <w:rPr>
          <w:rFonts w:ascii="Arial" w:hAnsi="Arial"/>
          <w:b/>
          <w:color w:val="000085"/>
          <w:sz w:val="22"/>
        </w:rPr>
        <w:t>national</w:t>
      </w:r>
      <w:r>
        <w:rPr>
          <w:rFonts w:ascii="Arial" w:hAnsi="Arial"/>
          <w:b/>
          <w:color w:val="000085"/>
          <w:spacing w:val="-4"/>
          <w:sz w:val="22"/>
        </w:rPr>
        <w:t> </w:t>
      </w:r>
      <w:r>
        <w:rPr>
          <w:rFonts w:ascii="Arial" w:hAnsi="Arial"/>
          <w:b/>
          <w:color w:val="000085"/>
          <w:sz w:val="22"/>
        </w:rPr>
        <w:t>des</w:t>
      </w:r>
      <w:r>
        <w:rPr>
          <w:rFonts w:ascii="Arial" w:hAnsi="Arial"/>
          <w:b/>
          <w:color w:val="000085"/>
          <w:spacing w:val="-3"/>
          <w:sz w:val="22"/>
        </w:rPr>
        <w:t> </w:t>
      </w:r>
      <w:r>
        <w:rPr>
          <w:rFonts w:ascii="Arial" w:hAnsi="Arial"/>
          <w:b/>
          <w:color w:val="000085"/>
          <w:sz w:val="22"/>
        </w:rPr>
        <w:t>certifications</w:t>
      </w:r>
      <w:r>
        <w:rPr>
          <w:rFonts w:ascii="Arial" w:hAnsi="Arial"/>
          <w:b/>
          <w:color w:val="000085"/>
          <w:spacing w:val="-3"/>
          <w:sz w:val="22"/>
        </w:rPr>
        <w:t> </w:t>
      </w:r>
      <w:r>
        <w:rPr>
          <w:rFonts w:ascii="Arial" w:hAnsi="Arial"/>
          <w:b/>
          <w:color w:val="000085"/>
          <w:sz w:val="22"/>
        </w:rPr>
        <w:t>professionnelles)</w:t>
      </w:r>
      <w:r>
        <w:rPr>
          <w:rFonts w:ascii="Arial" w:hAnsi="Arial"/>
          <w:b/>
          <w:color w:val="000085"/>
          <w:spacing w:val="-6"/>
          <w:sz w:val="22"/>
        </w:rPr>
        <w:t> </w:t>
      </w:r>
      <w:r>
        <w:rPr>
          <w:rFonts w:ascii="Arial" w:hAnsi="Arial"/>
          <w:b/>
          <w:color w:val="000085"/>
          <w:sz w:val="22"/>
        </w:rPr>
        <w:t>*</w:t>
      </w:r>
      <w:r>
        <w:rPr>
          <w:rFonts w:ascii="Arial" w:hAnsi="Arial"/>
          <w:b/>
          <w:color w:val="000085"/>
          <w:spacing w:val="-2"/>
          <w:sz w:val="22"/>
        </w:rPr>
        <w:t> </w:t>
      </w:r>
      <w:r>
        <w:rPr>
          <w:rFonts w:ascii="Arial" w:hAnsi="Arial"/>
          <w:b/>
          <w:color w:val="000085"/>
          <w:sz w:val="22"/>
        </w:rPr>
        <w:t>correspondant</w:t>
      </w:r>
      <w:r>
        <w:rPr>
          <w:rFonts w:ascii="Arial" w:hAnsi="Arial"/>
          <w:b/>
          <w:color w:val="000085"/>
          <w:spacing w:val="-1"/>
          <w:sz w:val="22"/>
        </w:rPr>
        <w:t> </w:t>
      </w:r>
      <w:r>
        <w:rPr>
          <w:rFonts w:ascii="Arial" w:hAnsi="Arial"/>
          <w:b/>
          <w:color w:val="000085"/>
          <w:sz w:val="22"/>
        </w:rPr>
        <w:t>à</w:t>
      </w:r>
      <w:r>
        <w:rPr>
          <w:rFonts w:ascii="Arial" w:hAnsi="Arial"/>
          <w:b/>
          <w:color w:val="000085"/>
          <w:spacing w:val="-7"/>
          <w:sz w:val="22"/>
        </w:rPr>
        <w:t> </w:t>
      </w:r>
      <w:r>
        <w:rPr>
          <w:rFonts w:ascii="Arial" w:hAnsi="Arial"/>
          <w:b/>
          <w:color w:val="000085"/>
          <w:sz w:val="22"/>
        </w:rPr>
        <w:t>la certification visée : </w:t>
      </w:r>
      <w:r>
        <w:rPr>
          <w:rFonts w:ascii="Arial" w:hAnsi="Arial"/>
          <w:b/>
          <w:sz w:val="22"/>
        </w:rPr>
        <w:t>RNCP39116</w:t>
      </w:r>
    </w:p>
    <w:p>
      <w:pPr>
        <w:pStyle w:val="BodyText"/>
        <w:spacing w:before="69"/>
        <w:rPr>
          <w:rFonts w:ascii="Arial"/>
          <w:b/>
        </w:rPr>
      </w:pPr>
    </w:p>
    <w:p>
      <w:pPr>
        <w:spacing w:before="0"/>
        <w:ind w:left="674" w:right="0" w:firstLine="0"/>
        <w:jc w:val="left"/>
        <w:rPr>
          <w:rFonts w:ascii="Arial" w:hAnsi="Arial"/>
          <w:b/>
          <w:sz w:val="22"/>
        </w:rPr>
      </w:pPr>
      <w:r>
        <w:rPr>
          <w:rFonts w:ascii="Arial" w:hAnsi="Arial"/>
          <w:b/>
          <w:color w:val="000085"/>
          <w:sz w:val="22"/>
        </w:rPr>
        <w:t>Option</w:t>
      </w:r>
      <w:r>
        <w:rPr>
          <w:rFonts w:ascii="Arial" w:hAnsi="Arial"/>
          <w:b/>
          <w:color w:val="000085"/>
          <w:spacing w:val="-6"/>
          <w:sz w:val="22"/>
        </w:rPr>
        <w:t> </w:t>
      </w:r>
      <w:r>
        <w:rPr>
          <w:rFonts w:ascii="Arial" w:hAnsi="Arial"/>
          <w:b/>
          <w:color w:val="000085"/>
          <w:sz w:val="22"/>
        </w:rPr>
        <w:t>(le</w:t>
      </w:r>
      <w:r>
        <w:rPr>
          <w:rFonts w:ascii="Arial" w:hAnsi="Arial"/>
          <w:b/>
          <w:color w:val="000085"/>
          <w:spacing w:val="-5"/>
          <w:sz w:val="22"/>
        </w:rPr>
        <w:t> </w:t>
      </w:r>
      <w:r>
        <w:rPr>
          <w:rFonts w:ascii="Arial" w:hAnsi="Arial"/>
          <w:b/>
          <w:color w:val="000085"/>
          <w:sz w:val="22"/>
        </w:rPr>
        <w:t>cas</w:t>
      </w:r>
      <w:r>
        <w:rPr>
          <w:rFonts w:ascii="Arial" w:hAnsi="Arial"/>
          <w:b/>
          <w:color w:val="000085"/>
          <w:spacing w:val="-4"/>
          <w:sz w:val="22"/>
        </w:rPr>
        <w:t> </w:t>
      </w:r>
      <w:r>
        <w:rPr>
          <w:rFonts w:ascii="Arial" w:hAnsi="Arial"/>
          <w:b/>
          <w:color w:val="000085"/>
          <w:sz w:val="22"/>
        </w:rPr>
        <w:t>échéant)</w:t>
      </w:r>
      <w:r>
        <w:rPr>
          <w:rFonts w:ascii="Arial" w:hAnsi="Arial"/>
          <w:b/>
          <w:color w:val="000085"/>
          <w:spacing w:val="-4"/>
          <w:sz w:val="22"/>
        </w:rPr>
        <w:t> </w:t>
      </w:r>
      <w:r>
        <w:rPr>
          <w:rFonts w:ascii="Arial" w:hAnsi="Arial"/>
          <w:b/>
          <w:color w:val="000085"/>
          <w:spacing w:val="-10"/>
          <w:sz w:val="22"/>
        </w:rPr>
        <w:t>:</w:t>
      </w:r>
    </w:p>
    <w:p>
      <w:pPr>
        <w:pStyle w:val="BodyText"/>
        <w:spacing w:before="67"/>
        <w:rPr>
          <w:rFonts w:ascii="Arial"/>
          <w:b/>
        </w:rPr>
      </w:pPr>
    </w:p>
    <w:p>
      <w:pPr>
        <w:spacing w:before="0"/>
        <w:ind w:left="674" w:right="0" w:firstLine="0"/>
        <w:jc w:val="left"/>
        <w:rPr>
          <w:rFonts w:ascii="Arial" w:hAnsi="Arial"/>
          <w:b/>
          <w:sz w:val="22"/>
        </w:rPr>
      </w:pPr>
      <w:r>
        <w:rPr>
          <w:rFonts w:ascii="Arial" w:hAnsi="Arial"/>
          <w:b/>
          <w:color w:val="000085"/>
          <w:spacing w:val="-2"/>
          <w:sz w:val="22"/>
        </w:rPr>
        <w:t>Autorité(s)</w:t>
      </w:r>
      <w:r>
        <w:rPr>
          <w:rFonts w:ascii="Arial" w:hAnsi="Arial"/>
          <w:b/>
          <w:color w:val="000085"/>
          <w:spacing w:val="10"/>
          <w:sz w:val="22"/>
        </w:rPr>
        <w:t> </w:t>
      </w:r>
      <w:r>
        <w:rPr>
          <w:rFonts w:ascii="Arial" w:hAnsi="Arial"/>
          <w:b/>
          <w:color w:val="000085"/>
          <w:spacing w:val="-2"/>
          <w:sz w:val="22"/>
        </w:rPr>
        <w:t>certificatrice(s)</w:t>
      </w:r>
      <w:r>
        <w:rPr>
          <w:rFonts w:ascii="Arial" w:hAnsi="Arial"/>
          <w:b/>
          <w:color w:val="000085"/>
          <w:spacing w:val="12"/>
          <w:sz w:val="22"/>
        </w:rPr>
        <w:t> </w:t>
      </w:r>
      <w:r>
        <w:rPr>
          <w:rFonts w:ascii="Arial" w:hAnsi="Arial"/>
          <w:b/>
          <w:color w:val="000085"/>
          <w:spacing w:val="-10"/>
          <w:sz w:val="22"/>
        </w:rPr>
        <w:t>:</w:t>
      </w:r>
    </w:p>
    <w:p>
      <w:pPr>
        <w:spacing w:line="242" w:lineRule="exact" w:before="19"/>
        <w:ind w:left="674" w:right="0" w:firstLine="0"/>
        <w:jc w:val="left"/>
        <w:rPr>
          <w:rFonts w:ascii="Arial"/>
          <w:b/>
          <w:sz w:val="22"/>
        </w:rPr>
      </w:pPr>
      <w:r>
        <w:rPr>
          <w:rFonts w:ascii="Arial"/>
          <w:b/>
          <w:sz w:val="22"/>
        </w:rPr>
        <w:t>CPNEF</w:t>
      </w:r>
      <w:r>
        <w:rPr>
          <w:rFonts w:ascii="Arial"/>
          <w:b/>
          <w:spacing w:val="-8"/>
          <w:sz w:val="22"/>
        </w:rPr>
        <w:t> </w:t>
      </w:r>
      <w:r>
        <w:rPr>
          <w:rFonts w:ascii="Arial"/>
          <w:b/>
          <w:spacing w:val="-2"/>
          <w:sz w:val="22"/>
        </w:rPr>
        <w:t>Sport</w:t>
      </w:r>
    </w:p>
    <w:p>
      <w:pPr>
        <w:spacing w:line="242" w:lineRule="exact" w:before="0"/>
        <w:ind w:left="674" w:right="0" w:firstLine="0"/>
        <w:jc w:val="left"/>
        <w:rPr>
          <w:rFonts w:ascii="Arial"/>
          <w:b/>
          <w:sz w:val="22"/>
        </w:rPr>
      </w:pPr>
      <w:r>
        <w:rPr>
          <w:rFonts w:ascii="Arial"/>
          <w:b/>
          <w:sz w:val="22"/>
        </w:rPr>
        <w:t>ORGANISME</w:t>
      </w:r>
      <w:r>
        <w:rPr>
          <w:rFonts w:ascii="Arial"/>
          <w:b/>
          <w:spacing w:val="-13"/>
          <w:sz w:val="22"/>
        </w:rPr>
        <w:t> </w:t>
      </w:r>
      <w:r>
        <w:rPr>
          <w:rFonts w:ascii="Arial"/>
          <w:b/>
          <w:sz w:val="22"/>
        </w:rPr>
        <w:t>CERTIFICATEUR</w:t>
      </w:r>
      <w:r>
        <w:rPr>
          <w:rFonts w:ascii="Arial"/>
          <w:b/>
          <w:spacing w:val="-5"/>
          <w:sz w:val="22"/>
        </w:rPr>
        <w:t> </w:t>
      </w:r>
      <w:r>
        <w:rPr>
          <w:rFonts w:ascii="Arial"/>
          <w:b/>
          <w:sz w:val="22"/>
        </w:rPr>
        <w:t>DE</w:t>
      </w:r>
      <w:r>
        <w:rPr>
          <w:rFonts w:ascii="Arial"/>
          <w:b/>
          <w:spacing w:val="-10"/>
          <w:sz w:val="22"/>
        </w:rPr>
        <w:t> </w:t>
      </w:r>
      <w:r>
        <w:rPr>
          <w:rFonts w:ascii="Arial"/>
          <w:b/>
          <w:sz w:val="22"/>
        </w:rPr>
        <w:t>LA</w:t>
      </w:r>
      <w:r>
        <w:rPr>
          <w:rFonts w:ascii="Arial"/>
          <w:b/>
          <w:spacing w:val="-13"/>
          <w:sz w:val="22"/>
        </w:rPr>
        <w:t> </w:t>
      </w:r>
      <w:r>
        <w:rPr>
          <w:rFonts w:ascii="Arial"/>
          <w:b/>
          <w:sz w:val="22"/>
        </w:rPr>
        <w:t>BRANCHE</w:t>
      </w:r>
      <w:r>
        <w:rPr>
          <w:rFonts w:ascii="Arial"/>
          <w:b/>
          <w:spacing w:val="-6"/>
          <w:sz w:val="22"/>
        </w:rPr>
        <w:t> </w:t>
      </w:r>
      <w:r>
        <w:rPr>
          <w:rFonts w:ascii="Arial"/>
          <w:b/>
          <w:sz w:val="22"/>
        </w:rPr>
        <w:t>DU</w:t>
      </w:r>
      <w:r>
        <w:rPr>
          <w:rFonts w:ascii="Arial"/>
          <w:b/>
          <w:spacing w:val="-7"/>
          <w:sz w:val="22"/>
        </w:rPr>
        <w:t> </w:t>
      </w:r>
      <w:r>
        <w:rPr>
          <w:rFonts w:ascii="Arial"/>
          <w:b/>
          <w:sz w:val="22"/>
        </w:rPr>
        <w:t>SPORT</w:t>
      </w:r>
      <w:r>
        <w:rPr>
          <w:rFonts w:ascii="Arial"/>
          <w:b/>
          <w:spacing w:val="-7"/>
          <w:sz w:val="22"/>
        </w:rPr>
        <w:t> </w:t>
      </w:r>
      <w:r>
        <w:rPr>
          <w:rFonts w:ascii="Arial"/>
          <w:b/>
          <w:sz w:val="22"/>
        </w:rPr>
        <w:t>OC</w:t>
      </w:r>
      <w:r>
        <w:rPr>
          <w:rFonts w:ascii="Arial"/>
          <w:b/>
          <w:spacing w:val="-6"/>
          <w:sz w:val="22"/>
        </w:rPr>
        <w:t> </w:t>
      </w:r>
      <w:r>
        <w:rPr>
          <w:rFonts w:ascii="Arial"/>
          <w:b/>
          <w:spacing w:val="-2"/>
          <w:sz w:val="22"/>
        </w:rPr>
        <w:t>SPORT</w:t>
      </w:r>
    </w:p>
    <w:p>
      <w:pPr>
        <w:pStyle w:val="BodyText"/>
        <w:spacing w:before="26"/>
        <w:rPr>
          <w:rFonts w:ascii="Arial"/>
          <w:b/>
        </w:rPr>
      </w:pPr>
    </w:p>
    <w:p>
      <w:pPr>
        <w:spacing w:before="0"/>
        <w:ind w:left="674" w:right="0" w:firstLine="0"/>
        <w:jc w:val="left"/>
        <w:rPr>
          <w:rFonts w:ascii="Arial" w:hAnsi="Arial"/>
          <w:b/>
          <w:sz w:val="22"/>
        </w:rPr>
      </w:pPr>
      <w:r>
        <w:rPr>
          <w:rFonts w:ascii="Arial" w:hAnsi="Arial"/>
          <w:b/>
          <w:color w:val="000085"/>
          <w:spacing w:val="-6"/>
          <w:sz w:val="22"/>
        </w:rPr>
        <w:t>Délégataire</w:t>
      </w:r>
      <w:r>
        <w:rPr>
          <w:rFonts w:ascii="Arial" w:hAnsi="Arial"/>
          <w:b/>
          <w:color w:val="000085"/>
          <w:spacing w:val="-8"/>
          <w:sz w:val="22"/>
        </w:rPr>
        <w:t> </w:t>
      </w:r>
      <w:r>
        <w:rPr>
          <w:rFonts w:ascii="Arial" w:hAnsi="Arial"/>
          <w:b/>
          <w:color w:val="000085"/>
          <w:spacing w:val="-6"/>
          <w:sz w:val="22"/>
        </w:rPr>
        <w:t>:</w:t>
      </w:r>
      <w:r>
        <w:rPr>
          <w:rFonts w:ascii="Arial" w:hAnsi="Arial"/>
          <w:b/>
          <w:color w:val="000085"/>
          <w:spacing w:val="-18"/>
          <w:sz w:val="22"/>
        </w:rPr>
        <w:t> </w:t>
      </w:r>
      <w:r>
        <w:rPr>
          <w:rFonts w:ascii="Arial" w:hAnsi="Arial"/>
          <w:b/>
          <w:spacing w:val="-6"/>
          <w:sz w:val="22"/>
        </w:rPr>
        <w:t>Fédération</w:t>
      </w:r>
      <w:r>
        <w:rPr>
          <w:rFonts w:ascii="Arial" w:hAnsi="Arial"/>
          <w:b/>
          <w:spacing w:val="-24"/>
          <w:sz w:val="22"/>
        </w:rPr>
        <w:t> </w:t>
      </w:r>
      <w:r>
        <w:rPr>
          <w:rFonts w:ascii="Arial" w:hAnsi="Arial"/>
          <w:b/>
          <w:spacing w:val="-6"/>
          <w:sz w:val="22"/>
        </w:rPr>
        <w:t>Française</w:t>
      </w:r>
      <w:r>
        <w:rPr>
          <w:rFonts w:ascii="Arial" w:hAnsi="Arial"/>
          <w:b/>
          <w:spacing w:val="-21"/>
          <w:sz w:val="22"/>
        </w:rPr>
        <w:t> </w:t>
      </w:r>
      <w:r>
        <w:rPr>
          <w:rFonts w:ascii="Arial" w:hAnsi="Arial"/>
          <w:b/>
          <w:spacing w:val="-6"/>
          <w:sz w:val="22"/>
        </w:rPr>
        <w:t>de</w:t>
      </w:r>
      <w:r>
        <w:rPr>
          <w:rFonts w:ascii="Arial" w:hAnsi="Arial"/>
          <w:b/>
          <w:spacing w:val="-20"/>
          <w:sz w:val="22"/>
        </w:rPr>
        <w:t> </w:t>
      </w:r>
      <w:r>
        <w:rPr>
          <w:rFonts w:ascii="Arial" w:hAnsi="Arial"/>
          <w:b/>
          <w:spacing w:val="-6"/>
          <w:sz w:val="22"/>
        </w:rPr>
        <w:t>Judo</w:t>
      </w:r>
    </w:p>
    <w:p>
      <w:pPr>
        <w:spacing w:after="0"/>
        <w:jc w:val="left"/>
        <w:rPr>
          <w:rFonts w:ascii="Arial" w:hAnsi="Arial"/>
          <w:b/>
          <w:sz w:val="22"/>
        </w:rPr>
        <w:sectPr>
          <w:headerReference w:type="default" r:id="rId5"/>
          <w:footerReference w:type="default" r:id="rId6"/>
          <w:type w:val="continuous"/>
          <w:pgSz w:w="11900" w:h="16850"/>
          <w:pgMar w:header="603" w:footer="1172" w:top="2080" w:bottom="1400" w:left="283" w:right="0"/>
          <w:pgNumType w:start="1"/>
        </w:sectPr>
      </w:pPr>
    </w:p>
    <w:p>
      <w:pPr>
        <w:pStyle w:val="BodyText"/>
        <w:spacing w:before="70"/>
        <w:rPr>
          <w:rFonts w:ascii="Arial"/>
          <w:b/>
        </w:rPr>
      </w:pPr>
    </w:p>
    <w:p>
      <w:pPr>
        <w:spacing w:before="1"/>
        <w:ind w:left="674" w:right="0" w:firstLine="0"/>
        <w:jc w:val="left"/>
        <w:rPr>
          <w:rFonts w:ascii="Arial"/>
          <w:b/>
          <w:sz w:val="22"/>
        </w:rPr>
      </w:pPr>
      <w:r>
        <w:rPr>
          <w:rFonts w:ascii="Arial"/>
          <w:b/>
          <w:color w:val="000085"/>
          <w:sz w:val="22"/>
        </w:rPr>
        <w:t>Le</w:t>
      </w:r>
      <w:r>
        <w:rPr>
          <w:rFonts w:ascii="Arial"/>
          <w:b/>
          <w:color w:val="000085"/>
          <w:spacing w:val="-9"/>
          <w:sz w:val="22"/>
        </w:rPr>
        <w:t> </w:t>
      </w:r>
      <w:r>
        <w:rPr>
          <w:rFonts w:ascii="Arial"/>
          <w:b/>
          <w:color w:val="000085"/>
          <w:sz w:val="22"/>
        </w:rPr>
        <w:t>candidat/la</w:t>
      </w:r>
      <w:r>
        <w:rPr>
          <w:rFonts w:ascii="Arial"/>
          <w:b/>
          <w:color w:val="000085"/>
          <w:spacing w:val="-10"/>
          <w:sz w:val="22"/>
        </w:rPr>
        <w:t> </w:t>
      </w:r>
      <w:r>
        <w:rPr>
          <w:rFonts w:ascii="Arial"/>
          <w:b/>
          <w:color w:val="000085"/>
          <w:sz w:val="22"/>
        </w:rPr>
        <w:t>candidate</w:t>
      </w:r>
      <w:r>
        <w:rPr>
          <w:rFonts w:ascii="Arial"/>
          <w:b/>
          <w:color w:val="000085"/>
          <w:spacing w:val="-8"/>
          <w:sz w:val="22"/>
        </w:rPr>
        <w:t> </w:t>
      </w:r>
      <w:r>
        <w:rPr>
          <w:rFonts w:ascii="Arial"/>
          <w:b/>
          <w:color w:val="000085"/>
          <w:sz w:val="22"/>
        </w:rPr>
        <w:t>vise</w:t>
      </w:r>
      <w:r>
        <w:rPr>
          <w:rFonts w:ascii="Arial"/>
          <w:b/>
          <w:color w:val="000085"/>
          <w:spacing w:val="-13"/>
          <w:sz w:val="22"/>
        </w:rPr>
        <w:t> </w:t>
      </w:r>
      <w:r>
        <w:rPr>
          <w:rFonts w:ascii="Arial"/>
          <w:b/>
          <w:color w:val="000085"/>
          <w:spacing w:val="-10"/>
          <w:sz w:val="22"/>
        </w:rPr>
        <w:t>:</w:t>
      </w:r>
    </w:p>
    <w:p>
      <w:pPr>
        <w:pStyle w:val="ListParagraph"/>
        <w:numPr>
          <w:ilvl w:val="0"/>
          <w:numId w:val="1"/>
        </w:numPr>
        <w:tabs>
          <w:tab w:pos="926" w:val="left" w:leader="none"/>
        </w:tabs>
        <w:spacing w:line="240" w:lineRule="auto" w:before="232" w:after="0"/>
        <w:ind w:left="926" w:right="0" w:hanging="252"/>
        <w:jc w:val="left"/>
        <w:rPr>
          <w:sz w:val="22"/>
        </w:rPr>
      </w:pPr>
      <w:r>
        <w:rPr>
          <w:sz w:val="22"/>
        </w:rPr>
        <w:t>La</w:t>
      </w:r>
      <w:r>
        <w:rPr>
          <w:spacing w:val="-7"/>
          <w:sz w:val="22"/>
        </w:rPr>
        <w:t> </w:t>
      </w:r>
      <w:r>
        <w:rPr>
          <w:sz w:val="22"/>
        </w:rPr>
        <w:t>certification</w:t>
      </w:r>
      <w:r>
        <w:rPr>
          <w:spacing w:val="-6"/>
          <w:sz w:val="22"/>
        </w:rPr>
        <w:t> </w:t>
      </w:r>
      <w:r>
        <w:rPr>
          <w:sz w:val="22"/>
        </w:rPr>
        <w:t>dans</w:t>
      </w:r>
      <w:r>
        <w:rPr>
          <w:spacing w:val="-9"/>
          <w:sz w:val="22"/>
        </w:rPr>
        <w:t> </w:t>
      </w:r>
      <w:r>
        <w:rPr>
          <w:sz w:val="22"/>
        </w:rPr>
        <w:t>sa</w:t>
      </w:r>
      <w:r>
        <w:rPr>
          <w:spacing w:val="-6"/>
          <w:sz w:val="22"/>
        </w:rPr>
        <w:t> </w:t>
      </w:r>
      <w:r>
        <w:rPr>
          <w:sz w:val="22"/>
        </w:rPr>
        <w:t>totalité</w:t>
      </w:r>
      <w:r>
        <w:rPr>
          <w:spacing w:val="-4"/>
          <w:sz w:val="22"/>
        </w:rPr>
        <w:t> </w:t>
      </w:r>
      <w:r>
        <w:rPr>
          <w:sz w:val="22"/>
        </w:rPr>
        <w:t>option</w:t>
      </w:r>
      <w:r>
        <w:rPr>
          <w:spacing w:val="-6"/>
          <w:sz w:val="22"/>
        </w:rPr>
        <w:t> </w:t>
      </w:r>
      <w:r>
        <w:rPr>
          <w:sz w:val="22"/>
        </w:rPr>
        <w:t>Jiu-Jitsu</w:t>
      </w:r>
      <w:r>
        <w:rPr>
          <w:spacing w:val="-8"/>
          <w:sz w:val="22"/>
        </w:rPr>
        <w:t> </w:t>
      </w:r>
      <w:r>
        <w:rPr>
          <w:spacing w:val="-2"/>
          <w:sz w:val="22"/>
        </w:rPr>
        <w:t>Brésilien</w:t>
      </w:r>
    </w:p>
    <w:p>
      <w:pPr>
        <w:pStyle w:val="ListParagraph"/>
        <w:numPr>
          <w:ilvl w:val="0"/>
          <w:numId w:val="1"/>
        </w:numPr>
        <w:tabs>
          <w:tab w:pos="926" w:val="left" w:leader="none"/>
        </w:tabs>
        <w:spacing w:line="240" w:lineRule="auto" w:before="237" w:after="0"/>
        <w:ind w:left="926" w:right="0" w:hanging="252"/>
        <w:jc w:val="left"/>
        <w:rPr>
          <w:sz w:val="22"/>
        </w:rPr>
      </w:pPr>
      <w:r>
        <w:rPr>
          <w:sz w:val="22"/>
        </w:rPr>
        <w:t>Un</w:t>
      </w:r>
      <w:r>
        <w:rPr>
          <w:spacing w:val="-5"/>
          <w:sz w:val="22"/>
        </w:rPr>
        <w:t> </w:t>
      </w:r>
      <w:r>
        <w:rPr>
          <w:sz w:val="22"/>
        </w:rPr>
        <w:t>ou</w:t>
      </w:r>
      <w:r>
        <w:rPr>
          <w:spacing w:val="-5"/>
          <w:sz w:val="22"/>
        </w:rPr>
        <w:t> </w:t>
      </w:r>
      <w:r>
        <w:rPr>
          <w:sz w:val="22"/>
        </w:rPr>
        <w:t>plusieurs</w:t>
      </w:r>
      <w:r>
        <w:rPr>
          <w:spacing w:val="-3"/>
          <w:sz w:val="22"/>
        </w:rPr>
        <w:t> </w:t>
      </w:r>
      <w:r>
        <w:rPr>
          <w:sz w:val="22"/>
        </w:rPr>
        <w:t>bloc(s)</w:t>
      </w:r>
      <w:r>
        <w:rPr>
          <w:spacing w:val="-4"/>
          <w:sz w:val="22"/>
        </w:rPr>
        <w:t> </w:t>
      </w:r>
      <w:r>
        <w:rPr>
          <w:sz w:val="22"/>
        </w:rPr>
        <w:t>de</w:t>
      </w:r>
      <w:r>
        <w:rPr>
          <w:spacing w:val="-6"/>
          <w:sz w:val="22"/>
        </w:rPr>
        <w:t> </w:t>
      </w:r>
      <w:r>
        <w:rPr>
          <w:spacing w:val="-2"/>
          <w:sz w:val="22"/>
        </w:rPr>
        <w:t>compétences</w:t>
      </w:r>
    </w:p>
    <w:p>
      <w:pPr>
        <w:pStyle w:val="BodyText"/>
        <w:spacing w:line="244" w:lineRule="exact" w:before="3"/>
        <w:ind w:left="674"/>
      </w:pPr>
      <w:r>
        <w:rPr/>
        <w:t>Cocher</w:t>
      </w:r>
      <w:r>
        <w:rPr>
          <w:spacing w:val="-4"/>
        </w:rPr>
        <w:t> </w:t>
      </w:r>
      <w:r>
        <w:rPr/>
        <w:t>le</w:t>
      </w:r>
      <w:r>
        <w:rPr>
          <w:spacing w:val="-5"/>
        </w:rPr>
        <w:t> </w:t>
      </w:r>
      <w:r>
        <w:rPr/>
        <w:t>ou</w:t>
      </w:r>
      <w:r>
        <w:rPr>
          <w:spacing w:val="-6"/>
        </w:rPr>
        <w:t> </w:t>
      </w:r>
      <w:r>
        <w:rPr/>
        <w:t>les</w:t>
      </w:r>
      <w:r>
        <w:rPr>
          <w:spacing w:val="-5"/>
        </w:rPr>
        <w:t> </w:t>
      </w:r>
      <w:r>
        <w:rPr/>
        <w:t>Bloc(s)</w:t>
      </w:r>
      <w:r>
        <w:rPr>
          <w:spacing w:val="-13"/>
        </w:rPr>
        <w:t> </w:t>
      </w:r>
      <w:r>
        <w:rPr/>
        <w:t>de</w:t>
      </w:r>
      <w:r>
        <w:rPr>
          <w:spacing w:val="-3"/>
        </w:rPr>
        <w:t> </w:t>
      </w:r>
      <w:r>
        <w:rPr/>
        <w:t>compétences</w:t>
      </w:r>
      <w:r>
        <w:rPr>
          <w:spacing w:val="-7"/>
        </w:rPr>
        <w:t> </w:t>
      </w:r>
      <w:r>
        <w:rPr/>
        <w:t>concerné(s)</w:t>
      </w:r>
      <w:r>
        <w:rPr>
          <w:spacing w:val="-4"/>
        </w:rPr>
        <w:t> </w:t>
      </w:r>
      <w:r>
        <w:rPr>
          <w:spacing w:val="-10"/>
        </w:rPr>
        <w:t>:</w:t>
      </w:r>
    </w:p>
    <w:p>
      <w:pPr>
        <w:pStyle w:val="ListParagraph"/>
        <w:numPr>
          <w:ilvl w:val="0"/>
          <w:numId w:val="1"/>
        </w:numPr>
        <w:tabs>
          <w:tab w:pos="877" w:val="left" w:leader="none"/>
        </w:tabs>
        <w:spacing w:line="284" w:lineRule="exact" w:before="0" w:after="0"/>
        <w:ind w:left="877" w:right="0" w:hanging="203"/>
        <w:jc w:val="left"/>
        <w:rPr>
          <w:sz w:val="22"/>
        </w:rPr>
      </w:pPr>
      <w:r>
        <w:rPr>
          <w:sz w:val="22"/>
        </w:rPr>
        <w:t>RNC39116BC02</w:t>
      </w:r>
      <w:r>
        <w:rPr>
          <w:spacing w:val="78"/>
          <w:w w:val="150"/>
          <w:sz w:val="22"/>
        </w:rPr>
        <w:t> </w:t>
      </w:r>
      <w:r>
        <w:rPr>
          <w:rFonts w:ascii="Segoe UI Symbol" w:hAnsi="Segoe UI Symbol"/>
          <w:sz w:val="22"/>
        </w:rPr>
        <w:t>☐</w:t>
      </w:r>
      <w:r>
        <w:rPr>
          <w:rFonts w:ascii="Segoe UI Symbol" w:hAnsi="Segoe UI Symbol"/>
          <w:spacing w:val="-25"/>
          <w:sz w:val="22"/>
        </w:rPr>
        <w:t> </w:t>
      </w:r>
      <w:r>
        <w:rPr>
          <w:sz w:val="22"/>
        </w:rPr>
        <w:t>RNC39116BC07</w:t>
      </w:r>
      <w:r>
        <w:rPr>
          <w:spacing w:val="26"/>
          <w:sz w:val="22"/>
        </w:rPr>
        <w:t>  </w:t>
      </w:r>
      <w:r>
        <w:rPr>
          <w:rFonts w:ascii="Segoe UI Symbol" w:hAnsi="Segoe UI Symbol"/>
          <w:sz w:val="22"/>
        </w:rPr>
        <w:t>☐</w:t>
      </w:r>
      <w:r>
        <w:rPr>
          <w:rFonts w:ascii="Segoe UI Symbol" w:hAnsi="Segoe UI Symbol"/>
          <w:spacing w:val="-18"/>
          <w:sz w:val="22"/>
        </w:rPr>
        <w:t> </w:t>
      </w:r>
      <w:r>
        <w:rPr>
          <w:spacing w:val="-2"/>
          <w:sz w:val="22"/>
        </w:rPr>
        <w:t>RNC39116BC08</w:t>
      </w:r>
    </w:p>
    <w:p>
      <w:pPr>
        <w:pStyle w:val="BodyText"/>
        <w:spacing w:before="10"/>
        <w:rPr>
          <w:sz w:val="20"/>
        </w:rPr>
      </w:pPr>
      <w:r>
        <w:rPr>
          <w:sz w:val="20"/>
        </w:rPr>
        <mc:AlternateContent>
          <mc:Choice Requires="wps">
            <w:drawing>
              <wp:anchor distT="0" distB="0" distL="0" distR="0" allowOverlap="1" layoutInCell="1" locked="0" behindDoc="1" simplePos="0" relativeHeight="487589376">
                <wp:simplePos x="0" y="0"/>
                <wp:positionH relativeFrom="page">
                  <wp:posOffset>676655</wp:posOffset>
                </wp:positionH>
                <wp:positionV relativeFrom="paragraph">
                  <wp:posOffset>167662</wp:posOffset>
                </wp:positionV>
                <wp:extent cx="6215380" cy="767080"/>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6215380" cy="767080"/>
                          <a:chExt cx="6215380" cy="767080"/>
                        </a:xfrm>
                      </wpg:grpSpPr>
                      <wps:wsp>
                        <wps:cNvPr id="22" name="Graphic 22"/>
                        <wps:cNvSpPr/>
                        <wps:spPr>
                          <a:xfrm>
                            <a:off x="6095" y="6172"/>
                            <a:ext cx="6202680" cy="685165"/>
                          </a:xfrm>
                          <a:custGeom>
                            <a:avLst/>
                            <a:gdLst/>
                            <a:ahLst/>
                            <a:cxnLst/>
                            <a:rect l="l" t="t" r="r" b="b"/>
                            <a:pathLst>
                              <a:path w="6202680" h="685165">
                                <a:moveTo>
                                  <a:pt x="6202680" y="0"/>
                                </a:moveTo>
                                <a:lnTo>
                                  <a:pt x="0" y="0"/>
                                </a:lnTo>
                                <a:lnTo>
                                  <a:pt x="0" y="684580"/>
                                </a:lnTo>
                                <a:lnTo>
                                  <a:pt x="6202680" y="684580"/>
                                </a:lnTo>
                                <a:lnTo>
                                  <a:pt x="6202680" y="0"/>
                                </a:lnTo>
                                <a:close/>
                              </a:path>
                            </a:pathLst>
                          </a:custGeom>
                          <a:solidFill>
                            <a:srgbClr val="000085"/>
                          </a:solidFill>
                        </wps:spPr>
                        <wps:bodyPr wrap="square" lIns="0" tIns="0" rIns="0" bIns="0" rtlCol="0">
                          <a:prstTxWarp prst="textNoShape">
                            <a:avLst/>
                          </a:prstTxWarp>
                          <a:noAutofit/>
                        </wps:bodyPr>
                      </wps:wsp>
                      <wps:wsp>
                        <wps:cNvPr id="23" name="Graphic 23"/>
                        <wps:cNvSpPr/>
                        <wps:spPr>
                          <a:xfrm>
                            <a:off x="521512" y="208787"/>
                            <a:ext cx="5210175" cy="481965"/>
                          </a:xfrm>
                          <a:custGeom>
                            <a:avLst/>
                            <a:gdLst/>
                            <a:ahLst/>
                            <a:cxnLst/>
                            <a:rect l="l" t="t" r="r" b="b"/>
                            <a:pathLst>
                              <a:path w="5210175" h="481965">
                                <a:moveTo>
                                  <a:pt x="4702378" y="321945"/>
                                </a:moveTo>
                                <a:lnTo>
                                  <a:pt x="2791079" y="321945"/>
                                </a:lnTo>
                                <a:lnTo>
                                  <a:pt x="2791079" y="161620"/>
                                </a:lnTo>
                                <a:lnTo>
                                  <a:pt x="2379294" y="161620"/>
                                </a:lnTo>
                                <a:lnTo>
                                  <a:pt x="2379294" y="321945"/>
                                </a:lnTo>
                                <a:lnTo>
                                  <a:pt x="469341" y="321945"/>
                                </a:lnTo>
                                <a:lnTo>
                                  <a:pt x="469341" y="481965"/>
                                </a:lnTo>
                                <a:lnTo>
                                  <a:pt x="4702378" y="481965"/>
                                </a:lnTo>
                                <a:lnTo>
                                  <a:pt x="4702378" y="321945"/>
                                </a:lnTo>
                                <a:close/>
                              </a:path>
                              <a:path w="5210175" h="481965">
                                <a:moveTo>
                                  <a:pt x="5209921" y="0"/>
                                </a:moveTo>
                                <a:lnTo>
                                  <a:pt x="0" y="0"/>
                                </a:lnTo>
                                <a:lnTo>
                                  <a:pt x="0" y="161544"/>
                                </a:lnTo>
                                <a:lnTo>
                                  <a:pt x="5209921" y="161544"/>
                                </a:lnTo>
                                <a:lnTo>
                                  <a:pt x="5209921" y="0"/>
                                </a:lnTo>
                                <a:close/>
                              </a:path>
                            </a:pathLst>
                          </a:custGeom>
                          <a:solidFill>
                            <a:srgbClr val="00008A"/>
                          </a:solidFill>
                        </wps:spPr>
                        <wps:bodyPr wrap="square" lIns="0" tIns="0" rIns="0" bIns="0" rtlCol="0">
                          <a:prstTxWarp prst="textNoShape">
                            <a:avLst/>
                          </a:prstTxWarp>
                          <a:noAutofit/>
                        </wps:bodyPr>
                      </wps:wsp>
                      <wps:wsp>
                        <wps:cNvPr id="24" name="Graphic 24"/>
                        <wps:cNvSpPr/>
                        <wps:spPr>
                          <a:xfrm>
                            <a:off x="0" y="0"/>
                            <a:ext cx="6215380" cy="690880"/>
                          </a:xfrm>
                          <a:custGeom>
                            <a:avLst/>
                            <a:gdLst/>
                            <a:ahLst/>
                            <a:cxnLst/>
                            <a:rect l="l" t="t" r="r" b="b"/>
                            <a:pathLst>
                              <a:path w="6215380" h="690880">
                                <a:moveTo>
                                  <a:pt x="6096" y="6172"/>
                                </a:moveTo>
                                <a:lnTo>
                                  <a:pt x="0" y="6172"/>
                                </a:lnTo>
                                <a:lnTo>
                                  <a:pt x="0" y="690753"/>
                                </a:lnTo>
                                <a:lnTo>
                                  <a:pt x="6096" y="690753"/>
                                </a:lnTo>
                                <a:lnTo>
                                  <a:pt x="6096" y="6172"/>
                                </a:lnTo>
                                <a:close/>
                              </a:path>
                              <a:path w="6215380" h="690880">
                                <a:moveTo>
                                  <a:pt x="6214859" y="0"/>
                                </a:moveTo>
                                <a:lnTo>
                                  <a:pt x="6208776" y="0"/>
                                </a:lnTo>
                                <a:lnTo>
                                  <a:pt x="6096" y="0"/>
                                </a:lnTo>
                                <a:lnTo>
                                  <a:pt x="0" y="0"/>
                                </a:lnTo>
                                <a:lnTo>
                                  <a:pt x="0" y="6096"/>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0" y="690753"/>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26" name="Graphic 26"/>
                        <wps:cNvSpPr/>
                        <wps:spPr>
                          <a:xfrm>
                            <a:off x="6208776" y="6172"/>
                            <a:ext cx="6350" cy="685165"/>
                          </a:xfrm>
                          <a:custGeom>
                            <a:avLst/>
                            <a:gdLst/>
                            <a:ahLst/>
                            <a:cxnLst/>
                            <a:rect l="l" t="t" r="r" b="b"/>
                            <a:pathLst>
                              <a:path w="6350" h="685165">
                                <a:moveTo>
                                  <a:pt x="6095" y="0"/>
                                </a:moveTo>
                                <a:lnTo>
                                  <a:pt x="0" y="0"/>
                                </a:lnTo>
                                <a:lnTo>
                                  <a:pt x="0" y="684580"/>
                                </a:lnTo>
                                <a:lnTo>
                                  <a:pt x="6095" y="684580"/>
                                </a:lnTo>
                                <a:lnTo>
                                  <a:pt x="609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6208776" y="690753"/>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28" name="Textbox 28"/>
                        <wps:cNvSpPr txBox="1"/>
                        <wps:spPr>
                          <a:xfrm>
                            <a:off x="6095" y="6096"/>
                            <a:ext cx="6202680" cy="761365"/>
                          </a:xfrm>
                          <a:prstGeom prst="rect">
                            <a:avLst/>
                          </a:prstGeom>
                        </wps:spPr>
                        <wps:txbx>
                          <w:txbxContent>
                            <w:p>
                              <w:pPr>
                                <w:spacing w:line="240" w:lineRule="auto" w:before="61"/>
                                <w:rPr>
                                  <w:sz w:val="22"/>
                                </w:rPr>
                              </w:pPr>
                            </w:p>
                            <w:p>
                              <w:pPr>
                                <w:spacing w:before="0"/>
                                <w:ind w:left="533" w:right="539" w:firstLine="0"/>
                                <w:jc w:val="center"/>
                                <w:rPr>
                                  <w:rFonts w:ascii="Arial" w:hAnsi="Arial"/>
                                  <w:b/>
                                  <w:sz w:val="22"/>
                                </w:rPr>
                              </w:pPr>
                              <w:r>
                                <w:rPr>
                                  <w:rFonts w:ascii="Arial" w:hAnsi="Arial"/>
                                  <w:b/>
                                  <w:color w:val="FFFFFF"/>
                                  <w:sz w:val="22"/>
                                </w:rPr>
                                <w:t>PRÉ-REQUIS</w:t>
                              </w:r>
                              <w:r>
                                <w:rPr>
                                  <w:rFonts w:ascii="Arial" w:hAnsi="Arial"/>
                                  <w:b/>
                                  <w:color w:val="FFFFFF"/>
                                  <w:spacing w:val="-2"/>
                                  <w:sz w:val="22"/>
                                </w:rPr>
                                <w:t> </w:t>
                              </w:r>
                              <w:r>
                                <w:rPr>
                                  <w:rFonts w:ascii="Arial" w:hAnsi="Arial"/>
                                  <w:b/>
                                  <w:color w:val="FFFFFF"/>
                                  <w:sz w:val="22"/>
                                </w:rPr>
                                <w:t>À</w:t>
                              </w:r>
                              <w:r>
                                <w:rPr>
                                  <w:rFonts w:ascii="Arial" w:hAnsi="Arial"/>
                                  <w:b/>
                                  <w:color w:val="FFFFFF"/>
                                  <w:spacing w:val="-12"/>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DÉLIVRANCE</w:t>
                              </w:r>
                              <w:r>
                                <w:rPr>
                                  <w:rFonts w:ascii="Arial" w:hAnsi="Arial"/>
                                  <w:b/>
                                  <w:color w:val="FFFFFF"/>
                                  <w:spacing w:val="-4"/>
                                  <w:sz w:val="22"/>
                                </w:rPr>
                                <w:t> </w:t>
                              </w:r>
                              <w:r>
                                <w:rPr>
                                  <w:rFonts w:ascii="Arial" w:hAnsi="Arial"/>
                                  <w:b/>
                                  <w:color w:val="FFFFFF"/>
                                  <w:sz w:val="22"/>
                                </w:rPr>
                                <w:t>DE</w:t>
                              </w:r>
                              <w:r>
                                <w:rPr>
                                  <w:rFonts w:ascii="Arial" w:hAnsi="Arial"/>
                                  <w:b/>
                                  <w:color w:val="FFFFFF"/>
                                  <w:spacing w:val="-4"/>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CERTIFICATION</w:t>
                              </w:r>
                              <w:r>
                                <w:rPr>
                                  <w:rFonts w:ascii="Arial" w:hAnsi="Arial"/>
                                  <w:b/>
                                  <w:color w:val="FFFFFF"/>
                                  <w:spacing w:val="-4"/>
                                  <w:sz w:val="22"/>
                                </w:rPr>
                                <w:t> </w:t>
                              </w:r>
                              <w:r>
                                <w:rPr>
                                  <w:rFonts w:ascii="Arial" w:hAnsi="Arial"/>
                                  <w:b/>
                                  <w:color w:val="FFFFFF"/>
                                  <w:sz w:val="22"/>
                                </w:rPr>
                                <w:t>PROFESSIONNELLE </w:t>
                              </w:r>
                              <w:r>
                                <w:rPr>
                                  <w:rFonts w:ascii="Arial" w:hAnsi="Arial"/>
                                  <w:b/>
                                  <w:color w:val="FFFFFF"/>
                                  <w:spacing w:val="-2"/>
                                  <w:sz w:val="22"/>
                                </w:rPr>
                                <w:t>VISÉE</w:t>
                              </w:r>
                            </w:p>
                            <w:p>
                              <w:pPr>
                                <w:spacing w:before="1"/>
                                <w:ind w:left="539" w:right="539" w:firstLine="0"/>
                                <w:jc w:val="center"/>
                                <w:rPr>
                                  <w:rFonts w:ascii="Arial" w:hAnsi="Arial"/>
                                  <w:b/>
                                  <w:sz w:val="22"/>
                                </w:rPr>
                              </w:pPr>
                              <w:r>
                                <w:rPr>
                                  <w:rFonts w:ascii="Arial" w:hAnsi="Arial"/>
                                  <w:b/>
                                  <w:color w:val="FFFFFF"/>
                                  <w:sz w:val="22"/>
                                </w:rPr>
                                <w:t>(Ajouter</w:t>
                              </w:r>
                              <w:r>
                                <w:rPr>
                                  <w:rFonts w:ascii="Arial" w:hAnsi="Arial"/>
                                  <w:b/>
                                  <w:color w:val="FFFFFF"/>
                                  <w:spacing w:val="-4"/>
                                  <w:sz w:val="22"/>
                                </w:rPr>
                                <w:t> </w:t>
                              </w:r>
                              <w:r>
                                <w:rPr>
                                  <w:rFonts w:ascii="Arial" w:hAnsi="Arial"/>
                                  <w:b/>
                                  <w:color w:val="FFFFFF"/>
                                  <w:sz w:val="22"/>
                                </w:rPr>
                                <w:t>autant</w:t>
                              </w:r>
                              <w:r>
                                <w:rPr>
                                  <w:rFonts w:ascii="Arial" w:hAnsi="Arial"/>
                                  <w:b/>
                                  <w:color w:val="FFFFFF"/>
                                  <w:spacing w:val="-4"/>
                                  <w:sz w:val="22"/>
                                </w:rPr>
                                <w:t> </w:t>
                              </w:r>
                              <w:r>
                                <w:rPr>
                                  <w:rFonts w:ascii="Arial" w:hAnsi="Arial"/>
                                  <w:b/>
                                  <w:color w:val="FFFFFF"/>
                                  <w:sz w:val="22"/>
                                </w:rPr>
                                <w:t>de</w:t>
                              </w:r>
                              <w:r>
                                <w:rPr>
                                  <w:rFonts w:ascii="Arial" w:hAnsi="Arial"/>
                                  <w:b/>
                                  <w:color w:val="FFFFFF"/>
                                  <w:spacing w:val="-5"/>
                                  <w:sz w:val="22"/>
                                </w:rPr>
                                <w:t> </w:t>
                              </w:r>
                              <w:r>
                                <w:rPr>
                                  <w:rFonts w:ascii="Arial" w:hAnsi="Arial"/>
                                  <w:b/>
                                  <w:color w:val="FFFFFF"/>
                                  <w:sz w:val="22"/>
                                </w:rPr>
                                <w:t>lignes</w:t>
                              </w:r>
                              <w:r>
                                <w:rPr>
                                  <w:rFonts w:ascii="Arial" w:hAnsi="Arial"/>
                                  <w:b/>
                                  <w:color w:val="FFFFFF"/>
                                  <w:spacing w:val="-3"/>
                                  <w:sz w:val="22"/>
                                </w:rPr>
                                <w:t> </w:t>
                              </w:r>
                              <w:r>
                                <w:rPr>
                                  <w:rFonts w:ascii="Arial" w:hAnsi="Arial"/>
                                  <w:b/>
                                  <w:color w:val="FFFFFF"/>
                                  <w:sz w:val="22"/>
                                </w:rPr>
                                <w:t>que</w:t>
                              </w:r>
                              <w:r>
                                <w:rPr>
                                  <w:rFonts w:ascii="Arial" w:hAnsi="Arial"/>
                                  <w:b/>
                                  <w:color w:val="FFFFFF"/>
                                  <w:spacing w:val="-3"/>
                                  <w:sz w:val="22"/>
                                </w:rPr>
                                <w:t> </w:t>
                              </w:r>
                              <w:r>
                                <w:rPr>
                                  <w:rFonts w:ascii="Arial" w:hAnsi="Arial"/>
                                  <w:b/>
                                  <w:color w:val="FFFFFF"/>
                                  <w:sz w:val="22"/>
                                </w:rPr>
                                <w:t>nécessaire</w:t>
                              </w:r>
                              <w:r>
                                <w:rPr>
                                  <w:rFonts w:ascii="Arial" w:hAnsi="Arial"/>
                                  <w:b/>
                                  <w:color w:val="FFFFFF"/>
                                  <w:spacing w:val="-2"/>
                                  <w:sz w:val="22"/>
                                </w:rPr>
                                <w:t> </w:t>
                              </w:r>
                              <w:r>
                                <w:rPr>
                                  <w:rFonts w:ascii="Arial" w:hAnsi="Arial"/>
                                  <w:b/>
                                  <w:color w:val="FFFFFF"/>
                                  <w:sz w:val="22"/>
                                </w:rPr>
                                <w:t>-</w:t>
                              </w:r>
                              <w:r>
                                <w:rPr>
                                  <w:rFonts w:ascii="Arial" w:hAnsi="Arial"/>
                                  <w:b/>
                                  <w:color w:val="FFFFFF"/>
                                  <w:spacing w:val="-4"/>
                                  <w:sz w:val="22"/>
                                </w:rPr>
                                <w:t> </w:t>
                              </w:r>
                              <w:r>
                                <w:rPr>
                                  <w:rFonts w:ascii="Arial" w:hAnsi="Arial"/>
                                  <w:b/>
                                  <w:color w:val="FFFFFF"/>
                                  <w:sz w:val="22"/>
                                </w:rPr>
                                <w:t>Se</w:t>
                              </w:r>
                              <w:r>
                                <w:rPr>
                                  <w:rFonts w:ascii="Arial" w:hAnsi="Arial"/>
                                  <w:b/>
                                  <w:color w:val="FFFFFF"/>
                                  <w:spacing w:val="-5"/>
                                  <w:sz w:val="22"/>
                                </w:rPr>
                                <w:t> </w:t>
                              </w:r>
                              <w:r>
                                <w:rPr>
                                  <w:rFonts w:ascii="Arial" w:hAnsi="Arial"/>
                                  <w:b/>
                                  <w:color w:val="FFFFFF"/>
                                  <w:sz w:val="22"/>
                                </w:rPr>
                                <w:t>référer</w:t>
                              </w:r>
                              <w:r>
                                <w:rPr>
                                  <w:rFonts w:ascii="Arial" w:hAnsi="Arial"/>
                                  <w:b/>
                                  <w:color w:val="FFFFFF"/>
                                  <w:spacing w:val="-5"/>
                                  <w:sz w:val="22"/>
                                </w:rPr>
                                <w:t> </w:t>
                              </w:r>
                              <w:r>
                                <w:rPr>
                                  <w:rFonts w:ascii="Arial" w:hAnsi="Arial"/>
                                  <w:b/>
                                  <w:color w:val="FFFFFF"/>
                                  <w:sz w:val="22"/>
                                </w:rPr>
                                <w:t>à</w:t>
                              </w:r>
                              <w:r>
                                <w:rPr>
                                  <w:rFonts w:ascii="Arial" w:hAnsi="Arial"/>
                                  <w:b/>
                                  <w:color w:val="FFFFFF"/>
                                  <w:spacing w:val="-5"/>
                                  <w:sz w:val="22"/>
                                </w:rPr>
                                <w:t> </w:t>
                              </w:r>
                              <w:r>
                                <w:rPr>
                                  <w:rFonts w:ascii="Arial" w:hAnsi="Arial"/>
                                  <w:b/>
                                  <w:color w:val="FFFFFF"/>
                                  <w:sz w:val="22"/>
                                </w:rPr>
                                <w:t>la</w:t>
                              </w:r>
                              <w:r>
                                <w:rPr>
                                  <w:rFonts w:ascii="Arial" w:hAnsi="Arial"/>
                                  <w:b/>
                                  <w:color w:val="FFFFFF"/>
                                  <w:spacing w:val="-4"/>
                                  <w:sz w:val="22"/>
                                </w:rPr>
                                <w:t> </w:t>
                              </w:r>
                              <w:r>
                                <w:rPr>
                                  <w:rFonts w:ascii="Arial" w:hAnsi="Arial"/>
                                  <w:b/>
                                  <w:color w:val="FFFFFF"/>
                                  <w:spacing w:val="-2"/>
                                  <w:sz w:val="22"/>
                                </w:rPr>
                                <w:t>notice)</w:t>
                              </w:r>
                            </w:p>
                          </w:txbxContent>
                        </wps:txbx>
                        <wps:bodyPr wrap="square" lIns="0" tIns="0" rIns="0" bIns="0" rtlCol="0">
                          <a:noAutofit/>
                        </wps:bodyPr>
                      </wps:wsp>
                    </wpg:wgp>
                  </a:graphicData>
                </a:graphic>
              </wp:anchor>
            </w:drawing>
          </mc:Choice>
          <mc:Fallback>
            <w:pict>
              <v:group style="position:absolute;margin-left:53.279999pt;margin-top:13.201799pt;width:489.4pt;height:60.4pt;mso-position-horizontal-relative:page;mso-position-vertical-relative:paragraph;z-index:-15727104;mso-wrap-distance-left:0;mso-wrap-distance-right:0" id="docshapegroup19" coordorigin="1066,264" coordsize="9788,1208">
                <v:rect style="position:absolute;left:1075;top:273;width:9768;height:1079" id="docshape20" filled="true" fillcolor="#000085" stroked="false">
                  <v:fill type="solid"/>
                </v:rect>
                <v:shape style="position:absolute;left:1886;top:592;width:8205;height:759" id="docshape21" coordorigin="1887,593" coordsize="8205,759" path="m9292,1100l6282,1100,6282,847,5634,847,5634,1100,2626,1100,2626,1352,9292,1352,9292,1100xm10091,593l1887,593,1887,847,10091,847,10091,593xe" filled="true" fillcolor="#00008a" stroked="false">
                  <v:path arrowok="t"/>
                  <v:fill type="solid"/>
                </v:shape>
                <v:shape style="position:absolute;left:1065;top:264;width:9788;height:1088" id="docshape22" coordorigin="1066,264" coordsize="9788,1088" path="m1075,274l1066,274,1066,1352,1075,1352,1075,274xm10853,264l10843,264,1075,264,1066,264,1066,274,1075,274,10843,274,10853,274,10853,264xe" filled="true" fillcolor="#000000" stroked="false">
                  <v:path arrowok="t"/>
                  <v:fill type="solid"/>
                </v:shape>
                <v:rect style="position:absolute;left:1065;top:1351;width:9778;height:120" id="docshape23" filled="true" fillcolor="#000085" stroked="false">
                  <v:fill type="solid"/>
                </v:rect>
                <v:rect style="position:absolute;left:10843;top:273;width:10;height:1079" id="docshape24" filled="true" fillcolor="#000000" stroked="false">
                  <v:fill type="solid"/>
                </v:rect>
                <v:rect style="position:absolute;left:10843;top:1351;width:10;height:120" id="docshape25" filled="true" fillcolor="#000085" stroked="false">
                  <v:fill type="solid"/>
                </v:rect>
                <v:shape style="position:absolute;left:1075;top:273;width:9768;height:1199" type="#_x0000_t202" id="docshape26" filled="false" stroked="false">
                  <v:textbox inset="0,0,0,0">
                    <w:txbxContent>
                      <w:p>
                        <w:pPr>
                          <w:spacing w:line="240" w:lineRule="auto" w:before="61"/>
                          <w:rPr>
                            <w:sz w:val="22"/>
                          </w:rPr>
                        </w:pPr>
                      </w:p>
                      <w:p>
                        <w:pPr>
                          <w:spacing w:before="0"/>
                          <w:ind w:left="533" w:right="539" w:firstLine="0"/>
                          <w:jc w:val="center"/>
                          <w:rPr>
                            <w:rFonts w:ascii="Arial" w:hAnsi="Arial"/>
                            <w:b/>
                            <w:sz w:val="22"/>
                          </w:rPr>
                        </w:pPr>
                        <w:r>
                          <w:rPr>
                            <w:rFonts w:ascii="Arial" w:hAnsi="Arial"/>
                            <w:b/>
                            <w:color w:val="FFFFFF"/>
                            <w:sz w:val="22"/>
                          </w:rPr>
                          <w:t>PRÉ-REQUIS</w:t>
                        </w:r>
                        <w:r>
                          <w:rPr>
                            <w:rFonts w:ascii="Arial" w:hAnsi="Arial"/>
                            <w:b/>
                            <w:color w:val="FFFFFF"/>
                            <w:spacing w:val="-2"/>
                            <w:sz w:val="22"/>
                          </w:rPr>
                          <w:t> </w:t>
                        </w:r>
                        <w:r>
                          <w:rPr>
                            <w:rFonts w:ascii="Arial" w:hAnsi="Arial"/>
                            <w:b/>
                            <w:color w:val="FFFFFF"/>
                            <w:sz w:val="22"/>
                          </w:rPr>
                          <w:t>À</w:t>
                        </w:r>
                        <w:r>
                          <w:rPr>
                            <w:rFonts w:ascii="Arial" w:hAnsi="Arial"/>
                            <w:b/>
                            <w:color w:val="FFFFFF"/>
                            <w:spacing w:val="-12"/>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DÉLIVRANCE</w:t>
                        </w:r>
                        <w:r>
                          <w:rPr>
                            <w:rFonts w:ascii="Arial" w:hAnsi="Arial"/>
                            <w:b/>
                            <w:color w:val="FFFFFF"/>
                            <w:spacing w:val="-4"/>
                            <w:sz w:val="22"/>
                          </w:rPr>
                          <w:t> </w:t>
                        </w:r>
                        <w:r>
                          <w:rPr>
                            <w:rFonts w:ascii="Arial" w:hAnsi="Arial"/>
                            <w:b/>
                            <w:color w:val="FFFFFF"/>
                            <w:sz w:val="22"/>
                          </w:rPr>
                          <w:t>DE</w:t>
                        </w:r>
                        <w:r>
                          <w:rPr>
                            <w:rFonts w:ascii="Arial" w:hAnsi="Arial"/>
                            <w:b/>
                            <w:color w:val="FFFFFF"/>
                            <w:spacing w:val="-4"/>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CERTIFICATION</w:t>
                        </w:r>
                        <w:r>
                          <w:rPr>
                            <w:rFonts w:ascii="Arial" w:hAnsi="Arial"/>
                            <w:b/>
                            <w:color w:val="FFFFFF"/>
                            <w:spacing w:val="-4"/>
                            <w:sz w:val="22"/>
                          </w:rPr>
                          <w:t> </w:t>
                        </w:r>
                        <w:r>
                          <w:rPr>
                            <w:rFonts w:ascii="Arial" w:hAnsi="Arial"/>
                            <w:b/>
                            <w:color w:val="FFFFFF"/>
                            <w:sz w:val="22"/>
                          </w:rPr>
                          <w:t>PROFESSIONNELLE </w:t>
                        </w:r>
                        <w:r>
                          <w:rPr>
                            <w:rFonts w:ascii="Arial" w:hAnsi="Arial"/>
                            <w:b/>
                            <w:color w:val="FFFFFF"/>
                            <w:spacing w:val="-2"/>
                            <w:sz w:val="22"/>
                          </w:rPr>
                          <w:t>VISÉE</w:t>
                        </w:r>
                      </w:p>
                      <w:p>
                        <w:pPr>
                          <w:spacing w:before="1"/>
                          <w:ind w:left="539" w:right="539" w:firstLine="0"/>
                          <w:jc w:val="center"/>
                          <w:rPr>
                            <w:rFonts w:ascii="Arial" w:hAnsi="Arial"/>
                            <w:b/>
                            <w:sz w:val="22"/>
                          </w:rPr>
                        </w:pPr>
                        <w:r>
                          <w:rPr>
                            <w:rFonts w:ascii="Arial" w:hAnsi="Arial"/>
                            <w:b/>
                            <w:color w:val="FFFFFF"/>
                            <w:sz w:val="22"/>
                          </w:rPr>
                          <w:t>(Ajouter</w:t>
                        </w:r>
                        <w:r>
                          <w:rPr>
                            <w:rFonts w:ascii="Arial" w:hAnsi="Arial"/>
                            <w:b/>
                            <w:color w:val="FFFFFF"/>
                            <w:spacing w:val="-4"/>
                            <w:sz w:val="22"/>
                          </w:rPr>
                          <w:t> </w:t>
                        </w:r>
                        <w:r>
                          <w:rPr>
                            <w:rFonts w:ascii="Arial" w:hAnsi="Arial"/>
                            <w:b/>
                            <w:color w:val="FFFFFF"/>
                            <w:sz w:val="22"/>
                          </w:rPr>
                          <w:t>autant</w:t>
                        </w:r>
                        <w:r>
                          <w:rPr>
                            <w:rFonts w:ascii="Arial" w:hAnsi="Arial"/>
                            <w:b/>
                            <w:color w:val="FFFFFF"/>
                            <w:spacing w:val="-4"/>
                            <w:sz w:val="22"/>
                          </w:rPr>
                          <w:t> </w:t>
                        </w:r>
                        <w:r>
                          <w:rPr>
                            <w:rFonts w:ascii="Arial" w:hAnsi="Arial"/>
                            <w:b/>
                            <w:color w:val="FFFFFF"/>
                            <w:sz w:val="22"/>
                          </w:rPr>
                          <w:t>de</w:t>
                        </w:r>
                        <w:r>
                          <w:rPr>
                            <w:rFonts w:ascii="Arial" w:hAnsi="Arial"/>
                            <w:b/>
                            <w:color w:val="FFFFFF"/>
                            <w:spacing w:val="-5"/>
                            <w:sz w:val="22"/>
                          </w:rPr>
                          <w:t> </w:t>
                        </w:r>
                        <w:r>
                          <w:rPr>
                            <w:rFonts w:ascii="Arial" w:hAnsi="Arial"/>
                            <w:b/>
                            <w:color w:val="FFFFFF"/>
                            <w:sz w:val="22"/>
                          </w:rPr>
                          <w:t>lignes</w:t>
                        </w:r>
                        <w:r>
                          <w:rPr>
                            <w:rFonts w:ascii="Arial" w:hAnsi="Arial"/>
                            <w:b/>
                            <w:color w:val="FFFFFF"/>
                            <w:spacing w:val="-3"/>
                            <w:sz w:val="22"/>
                          </w:rPr>
                          <w:t> </w:t>
                        </w:r>
                        <w:r>
                          <w:rPr>
                            <w:rFonts w:ascii="Arial" w:hAnsi="Arial"/>
                            <w:b/>
                            <w:color w:val="FFFFFF"/>
                            <w:sz w:val="22"/>
                          </w:rPr>
                          <w:t>que</w:t>
                        </w:r>
                        <w:r>
                          <w:rPr>
                            <w:rFonts w:ascii="Arial" w:hAnsi="Arial"/>
                            <w:b/>
                            <w:color w:val="FFFFFF"/>
                            <w:spacing w:val="-3"/>
                            <w:sz w:val="22"/>
                          </w:rPr>
                          <w:t> </w:t>
                        </w:r>
                        <w:r>
                          <w:rPr>
                            <w:rFonts w:ascii="Arial" w:hAnsi="Arial"/>
                            <w:b/>
                            <w:color w:val="FFFFFF"/>
                            <w:sz w:val="22"/>
                          </w:rPr>
                          <w:t>nécessaire</w:t>
                        </w:r>
                        <w:r>
                          <w:rPr>
                            <w:rFonts w:ascii="Arial" w:hAnsi="Arial"/>
                            <w:b/>
                            <w:color w:val="FFFFFF"/>
                            <w:spacing w:val="-2"/>
                            <w:sz w:val="22"/>
                          </w:rPr>
                          <w:t> </w:t>
                        </w:r>
                        <w:r>
                          <w:rPr>
                            <w:rFonts w:ascii="Arial" w:hAnsi="Arial"/>
                            <w:b/>
                            <w:color w:val="FFFFFF"/>
                            <w:sz w:val="22"/>
                          </w:rPr>
                          <w:t>-</w:t>
                        </w:r>
                        <w:r>
                          <w:rPr>
                            <w:rFonts w:ascii="Arial" w:hAnsi="Arial"/>
                            <w:b/>
                            <w:color w:val="FFFFFF"/>
                            <w:spacing w:val="-4"/>
                            <w:sz w:val="22"/>
                          </w:rPr>
                          <w:t> </w:t>
                        </w:r>
                        <w:r>
                          <w:rPr>
                            <w:rFonts w:ascii="Arial" w:hAnsi="Arial"/>
                            <w:b/>
                            <w:color w:val="FFFFFF"/>
                            <w:sz w:val="22"/>
                          </w:rPr>
                          <w:t>Se</w:t>
                        </w:r>
                        <w:r>
                          <w:rPr>
                            <w:rFonts w:ascii="Arial" w:hAnsi="Arial"/>
                            <w:b/>
                            <w:color w:val="FFFFFF"/>
                            <w:spacing w:val="-5"/>
                            <w:sz w:val="22"/>
                          </w:rPr>
                          <w:t> </w:t>
                        </w:r>
                        <w:r>
                          <w:rPr>
                            <w:rFonts w:ascii="Arial" w:hAnsi="Arial"/>
                            <w:b/>
                            <w:color w:val="FFFFFF"/>
                            <w:sz w:val="22"/>
                          </w:rPr>
                          <w:t>référer</w:t>
                        </w:r>
                        <w:r>
                          <w:rPr>
                            <w:rFonts w:ascii="Arial" w:hAnsi="Arial"/>
                            <w:b/>
                            <w:color w:val="FFFFFF"/>
                            <w:spacing w:val="-5"/>
                            <w:sz w:val="22"/>
                          </w:rPr>
                          <w:t> </w:t>
                        </w:r>
                        <w:r>
                          <w:rPr>
                            <w:rFonts w:ascii="Arial" w:hAnsi="Arial"/>
                            <w:b/>
                            <w:color w:val="FFFFFF"/>
                            <w:sz w:val="22"/>
                          </w:rPr>
                          <w:t>à</w:t>
                        </w:r>
                        <w:r>
                          <w:rPr>
                            <w:rFonts w:ascii="Arial" w:hAnsi="Arial"/>
                            <w:b/>
                            <w:color w:val="FFFFFF"/>
                            <w:spacing w:val="-5"/>
                            <w:sz w:val="22"/>
                          </w:rPr>
                          <w:t> </w:t>
                        </w:r>
                        <w:r>
                          <w:rPr>
                            <w:rFonts w:ascii="Arial" w:hAnsi="Arial"/>
                            <w:b/>
                            <w:color w:val="FFFFFF"/>
                            <w:sz w:val="22"/>
                          </w:rPr>
                          <w:t>la</w:t>
                        </w:r>
                        <w:r>
                          <w:rPr>
                            <w:rFonts w:ascii="Arial" w:hAnsi="Arial"/>
                            <w:b/>
                            <w:color w:val="FFFFFF"/>
                            <w:spacing w:val="-4"/>
                            <w:sz w:val="22"/>
                          </w:rPr>
                          <w:t> </w:t>
                        </w:r>
                        <w:r>
                          <w:rPr>
                            <w:rFonts w:ascii="Arial" w:hAnsi="Arial"/>
                            <w:b/>
                            <w:color w:val="FFFFFF"/>
                            <w:spacing w:val="-2"/>
                            <w:sz w:val="22"/>
                          </w:rPr>
                          <w:t>notice)</w:t>
                        </w:r>
                      </w:p>
                    </w:txbxContent>
                  </v:textbox>
                  <w10:wrap type="none"/>
                </v:shape>
                <w10:wrap type="topAndBottom"/>
              </v:group>
            </w:pict>
          </mc:Fallback>
        </mc:AlternateContent>
      </w:r>
    </w:p>
    <w:p>
      <w:pPr>
        <w:pStyle w:val="BodyText"/>
        <w:spacing w:before="36"/>
        <w:rPr>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76"/>
        <w:gridCol w:w="2979"/>
      </w:tblGrid>
      <w:tr>
        <w:trPr>
          <w:trHeight w:val="1105" w:hRule="atLeast"/>
        </w:trPr>
        <w:tc>
          <w:tcPr>
            <w:tcW w:w="8076" w:type="dxa"/>
            <w:tcBorders>
              <w:bottom w:val="single" w:sz="6" w:space="0" w:color="000000"/>
              <w:right w:val="single" w:sz="6" w:space="0" w:color="000000"/>
            </w:tcBorders>
            <w:shd w:val="clear" w:color="auto" w:fill="EDEDED"/>
          </w:tcPr>
          <w:p>
            <w:pPr>
              <w:pStyle w:val="TableParagraph"/>
              <w:spacing w:before="20"/>
              <w:rPr>
                <w:sz w:val="22"/>
              </w:rPr>
            </w:pPr>
          </w:p>
          <w:p>
            <w:pPr>
              <w:pStyle w:val="TableParagraph"/>
              <w:ind w:left="283"/>
              <w:rPr>
                <w:sz w:val="22"/>
              </w:rPr>
            </w:pPr>
            <w:r>
              <w:rPr>
                <w:sz w:val="22"/>
              </w:rPr>
              <w:t>Liste</w:t>
            </w:r>
            <w:r>
              <w:rPr>
                <w:spacing w:val="-8"/>
                <w:sz w:val="22"/>
              </w:rPr>
              <w:t> </w:t>
            </w:r>
            <w:r>
              <w:rPr>
                <w:sz w:val="22"/>
              </w:rPr>
              <w:t>des</w:t>
            </w:r>
            <w:r>
              <w:rPr>
                <w:spacing w:val="-8"/>
                <w:sz w:val="22"/>
              </w:rPr>
              <w:t> </w:t>
            </w:r>
            <w:r>
              <w:rPr>
                <w:sz w:val="22"/>
              </w:rPr>
              <w:t>pré-requis</w:t>
            </w:r>
            <w:r>
              <w:rPr>
                <w:spacing w:val="-8"/>
                <w:sz w:val="22"/>
              </w:rPr>
              <w:t> </w:t>
            </w:r>
            <w:r>
              <w:rPr>
                <w:sz w:val="22"/>
              </w:rPr>
              <w:t>réglementaires</w:t>
            </w:r>
            <w:r>
              <w:rPr>
                <w:spacing w:val="-6"/>
                <w:sz w:val="22"/>
              </w:rPr>
              <w:t> </w:t>
            </w:r>
            <w:r>
              <w:rPr>
                <w:sz w:val="22"/>
              </w:rPr>
              <w:t>de</w:t>
            </w:r>
            <w:r>
              <w:rPr>
                <w:spacing w:val="-9"/>
                <w:sz w:val="22"/>
              </w:rPr>
              <w:t> </w:t>
            </w:r>
            <w:r>
              <w:rPr>
                <w:sz w:val="22"/>
              </w:rPr>
              <w:t>la</w:t>
            </w:r>
            <w:r>
              <w:rPr>
                <w:spacing w:val="-7"/>
                <w:sz w:val="22"/>
              </w:rPr>
              <w:t> </w:t>
            </w:r>
            <w:r>
              <w:rPr>
                <w:sz w:val="22"/>
              </w:rPr>
              <w:t>certification</w:t>
            </w:r>
            <w:r>
              <w:rPr>
                <w:spacing w:val="-7"/>
                <w:sz w:val="22"/>
              </w:rPr>
              <w:t> </w:t>
            </w:r>
            <w:r>
              <w:rPr>
                <w:sz w:val="22"/>
              </w:rPr>
              <w:t>professionnelle</w:t>
            </w:r>
            <w:r>
              <w:rPr>
                <w:spacing w:val="-7"/>
                <w:sz w:val="22"/>
              </w:rPr>
              <w:t> </w:t>
            </w:r>
            <w:r>
              <w:rPr>
                <w:sz w:val="22"/>
              </w:rPr>
              <w:t>visée</w:t>
            </w:r>
            <w:r>
              <w:rPr>
                <w:spacing w:val="-7"/>
                <w:sz w:val="22"/>
              </w:rPr>
              <w:t> </w:t>
            </w:r>
            <w:r>
              <w:rPr>
                <w:spacing w:val="-10"/>
                <w:sz w:val="22"/>
              </w:rPr>
              <w:t>*</w:t>
            </w:r>
          </w:p>
        </w:tc>
        <w:tc>
          <w:tcPr>
            <w:tcW w:w="2979" w:type="dxa"/>
            <w:tcBorders>
              <w:left w:val="single" w:sz="6" w:space="0" w:color="000000"/>
              <w:bottom w:val="single" w:sz="6" w:space="0" w:color="000000"/>
            </w:tcBorders>
            <w:shd w:val="clear" w:color="auto" w:fill="EDEDED"/>
          </w:tcPr>
          <w:p>
            <w:pPr>
              <w:pStyle w:val="TableParagraph"/>
              <w:spacing w:before="146"/>
              <w:ind w:left="145" w:right="165"/>
              <w:rPr>
                <w:sz w:val="22"/>
              </w:rPr>
            </w:pPr>
            <w:r>
              <w:rPr>
                <w:sz w:val="22"/>
              </w:rPr>
              <w:t>Le</w:t>
            </w:r>
            <w:r>
              <w:rPr>
                <w:spacing w:val="-13"/>
                <w:sz w:val="22"/>
              </w:rPr>
              <w:t> </w:t>
            </w:r>
            <w:r>
              <w:rPr>
                <w:sz w:val="22"/>
              </w:rPr>
              <w:t>candidat</w:t>
            </w:r>
            <w:r>
              <w:rPr>
                <w:spacing w:val="-14"/>
                <w:sz w:val="22"/>
              </w:rPr>
              <w:t> </w:t>
            </w:r>
            <w:r>
              <w:rPr>
                <w:sz w:val="22"/>
              </w:rPr>
              <w:t>est-il</w:t>
            </w:r>
            <w:r>
              <w:rPr>
                <w:spacing w:val="-13"/>
                <w:sz w:val="22"/>
              </w:rPr>
              <w:t> </w:t>
            </w:r>
            <w:r>
              <w:rPr>
                <w:sz w:val="22"/>
              </w:rPr>
              <w:t>détenteur des pré-requis exigés ? *</w:t>
            </w:r>
          </w:p>
        </w:tc>
      </w:tr>
      <w:tr>
        <w:trPr>
          <w:trHeight w:val="1105" w:hRule="atLeast"/>
        </w:trPr>
        <w:tc>
          <w:tcPr>
            <w:tcW w:w="8076" w:type="dxa"/>
            <w:tcBorders>
              <w:top w:val="single" w:sz="6" w:space="0" w:color="000000"/>
              <w:bottom w:val="single" w:sz="6" w:space="0" w:color="000000"/>
              <w:right w:val="single" w:sz="6" w:space="0" w:color="000000"/>
            </w:tcBorders>
            <w:shd w:val="clear" w:color="auto" w:fill="F5F5F5"/>
          </w:tcPr>
          <w:p>
            <w:pPr>
              <w:pStyle w:val="TableParagraph"/>
              <w:spacing w:before="148"/>
              <w:ind w:left="283" w:right="374"/>
              <w:rPr>
                <w:sz w:val="22"/>
              </w:rPr>
            </w:pPr>
            <w:r>
              <w:rPr>
                <w:sz w:val="22"/>
              </w:rPr>
              <w:t>Pré-requis</w:t>
            </w:r>
            <w:r>
              <w:rPr>
                <w:spacing w:val="-5"/>
                <w:sz w:val="22"/>
              </w:rPr>
              <w:t> </w:t>
            </w:r>
            <w:r>
              <w:rPr>
                <w:sz w:val="22"/>
              </w:rPr>
              <w:t>1</w:t>
            </w:r>
            <w:r>
              <w:rPr>
                <w:spacing w:val="-5"/>
                <w:sz w:val="22"/>
              </w:rPr>
              <w:t> </w:t>
            </w:r>
            <w:r>
              <w:rPr>
                <w:sz w:val="22"/>
              </w:rPr>
              <w:t>*</w:t>
            </w:r>
            <w:r>
              <w:rPr>
                <w:spacing w:val="-4"/>
                <w:sz w:val="22"/>
              </w:rPr>
              <w:t> </w:t>
            </w:r>
            <w:r>
              <w:rPr>
                <w:sz w:val="22"/>
              </w:rPr>
              <w:t>:</w:t>
            </w:r>
            <w:r>
              <w:rPr>
                <w:spacing w:val="-2"/>
                <w:sz w:val="22"/>
              </w:rPr>
              <w:t> </w:t>
            </w:r>
            <w:r>
              <w:rPr>
                <w:sz w:val="22"/>
              </w:rPr>
              <w:t>Être</w:t>
            </w:r>
            <w:r>
              <w:rPr>
                <w:spacing w:val="-5"/>
                <w:sz w:val="22"/>
              </w:rPr>
              <w:t> </w:t>
            </w:r>
            <w:r>
              <w:rPr>
                <w:sz w:val="22"/>
              </w:rPr>
              <w:t>titulaire</w:t>
            </w:r>
            <w:r>
              <w:rPr>
                <w:spacing w:val="-4"/>
                <w:sz w:val="22"/>
              </w:rPr>
              <w:t> </w:t>
            </w:r>
            <w:r>
              <w:rPr>
                <w:sz w:val="22"/>
              </w:rPr>
              <w:t>d’une</w:t>
            </w:r>
            <w:r>
              <w:rPr>
                <w:spacing w:val="-4"/>
                <w:sz w:val="22"/>
              </w:rPr>
              <w:t> </w:t>
            </w:r>
            <w:r>
              <w:rPr>
                <w:sz w:val="22"/>
              </w:rPr>
              <w:t>pièce</w:t>
            </w:r>
            <w:r>
              <w:rPr>
                <w:spacing w:val="-4"/>
                <w:sz w:val="22"/>
              </w:rPr>
              <w:t> </w:t>
            </w:r>
            <w:r>
              <w:rPr>
                <w:sz w:val="22"/>
              </w:rPr>
              <w:t>administrative</w:t>
            </w:r>
            <w:r>
              <w:rPr>
                <w:spacing w:val="-4"/>
                <w:sz w:val="22"/>
              </w:rPr>
              <w:t> </w:t>
            </w:r>
            <w:r>
              <w:rPr>
                <w:sz w:val="22"/>
              </w:rPr>
              <w:t>justifiant</w:t>
            </w:r>
            <w:r>
              <w:rPr>
                <w:spacing w:val="-4"/>
                <w:sz w:val="22"/>
              </w:rPr>
              <w:t> </w:t>
            </w:r>
            <w:r>
              <w:rPr>
                <w:sz w:val="22"/>
              </w:rPr>
              <w:t>de</w:t>
            </w:r>
            <w:r>
              <w:rPr>
                <w:spacing w:val="-4"/>
                <w:sz w:val="22"/>
              </w:rPr>
              <w:t> </w:t>
            </w:r>
            <w:r>
              <w:rPr>
                <w:sz w:val="22"/>
              </w:rPr>
              <w:t>l’identité du candidat</w:t>
            </w:r>
          </w:p>
        </w:tc>
        <w:tc>
          <w:tcPr>
            <w:tcW w:w="2979" w:type="dxa"/>
            <w:tcBorders>
              <w:top w:val="single" w:sz="6" w:space="0" w:color="000000"/>
              <w:left w:val="single" w:sz="6" w:space="0" w:color="000000"/>
              <w:bottom w:val="single" w:sz="6" w:space="0" w:color="000000"/>
            </w:tcBorders>
            <w:shd w:val="clear" w:color="auto" w:fill="F5F5F5"/>
          </w:tcPr>
          <w:p>
            <w:pPr>
              <w:pStyle w:val="TableParagraph"/>
              <w:spacing w:before="1"/>
              <w:rPr>
                <w:sz w:val="22"/>
              </w:rPr>
            </w:pPr>
          </w:p>
          <w:p>
            <w:pPr>
              <w:pStyle w:val="TableParagraph"/>
              <w:numPr>
                <w:ilvl w:val="0"/>
                <w:numId w:val="2"/>
              </w:numPr>
              <w:tabs>
                <w:tab w:pos="931" w:val="left" w:leader="none"/>
              </w:tabs>
              <w:spacing w:line="240" w:lineRule="auto" w:before="0"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r>
        <w:trPr>
          <w:trHeight w:val="1864" w:hRule="atLeast"/>
        </w:trPr>
        <w:tc>
          <w:tcPr>
            <w:tcW w:w="8076" w:type="dxa"/>
            <w:tcBorders>
              <w:top w:val="single" w:sz="6" w:space="0" w:color="000000"/>
              <w:bottom w:val="single" w:sz="6" w:space="0" w:color="000000"/>
              <w:right w:val="single" w:sz="6" w:space="0" w:color="000000"/>
            </w:tcBorders>
            <w:shd w:val="clear" w:color="auto" w:fill="EDEDED"/>
          </w:tcPr>
          <w:p>
            <w:pPr>
              <w:pStyle w:val="TableParagraph"/>
              <w:spacing w:before="148"/>
              <w:ind w:left="283" w:right="374"/>
              <w:rPr>
                <w:sz w:val="22"/>
              </w:rPr>
            </w:pPr>
            <w:r>
              <w:rPr>
                <w:sz w:val="22"/>
              </w:rPr>
              <w:t>Pré-requis 2 * : Être titulaire d’une attestation de premiers secours conformément</w:t>
            </w:r>
            <w:r>
              <w:rPr>
                <w:spacing w:val="-5"/>
                <w:sz w:val="22"/>
              </w:rPr>
              <w:t> </w:t>
            </w:r>
            <w:r>
              <w:rPr>
                <w:sz w:val="22"/>
              </w:rPr>
              <w:t>à</w:t>
            </w:r>
            <w:r>
              <w:rPr>
                <w:spacing w:val="-4"/>
                <w:sz w:val="22"/>
              </w:rPr>
              <w:t> </w:t>
            </w:r>
            <w:r>
              <w:rPr>
                <w:sz w:val="22"/>
              </w:rPr>
              <w:t>la</w:t>
            </w:r>
            <w:r>
              <w:rPr>
                <w:spacing w:val="-6"/>
                <w:sz w:val="22"/>
              </w:rPr>
              <w:t> </w:t>
            </w:r>
            <w:r>
              <w:rPr>
                <w:sz w:val="22"/>
              </w:rPr>
              <w:t>réglementation</w:t>
            </w:r>
            <w:r>
              <w:rPr>
                <w:spacing w:val="-4"/>
                <w:sz w:val="22"/>
              </w:rPr>
              <w:t> </w:t>
            </w:r>
            <w:r>
              <w:rPr>
                <w:sz w:val="22"/>
              </w:rPr>
              <w:t>en</w:t>
            </w:r>
            <w:r>
              <w:rPr>
                <w:spacing w:val="-4"/>
                <w:sz w:val="22"/>
              </w:rPr>
              <w:t> </w:t>
            </w:r>
            <w:r>
              <w:rPr>
                <w:sz w:val="22"/>
              </w:rPr>
              <w:t>vigueur</w:t>
            </w:r>
            <w:r>
              <w:rPr>
                <w:spacing w:val="-5"/>
                <w:sz w:val="22"/>
              </w:rPr>
              <w:t> </w:t>
            </w:r>
            <w:r>
              <w:rPr>
                <w:sz w:val="22"/>
              </w:rPr>
              <w:t>fixant</w:t>
            </w:r>
            <w:r>
              <w:rPr>
                <w:spacing w:val="-3"/>
                <w:sz w:val="22"/>
              </w:rPr>
              <w:t> </w:t>
            </w:r>
            <w:r>
              <w:rPr>
                <w:sz w:val="22"/>
              </w:rPr>
              <w:t>le</w:t>
            </w:r>
            <w:r>
              <w:rPr>
                <w:spacing w:val="-4"/>
                <w:sz w:val="22"/>
              </w:rPr>
              <w:t> </w:t>
            </w:r>
            <w:r>
              <w:rPr>
                <w:sz w:val="22"/>
              </w:rPr>
              <w:t>Référentiel</w:t>
            </w:r>
            <w:r>
              <w:rPr>
                <w:spacing w:val="-5"/>
                <w:sz w:val="22"/>
              </w:rPr>
              <w:t> </w:t>
            </w:r>
            <w:r>
              <w:rPr>
                <w:sz w:val="22"/>
              </w:rPr>
              <w:t>National de Compétences de Sécurité Civile relatif à l’unité d’enseignement « prévention et secours civiques de niveau 1 » ou équivalent à cette </w:t>
            </w:r>
            <w:r>
              <w:rPr>
                <w:spacing w:val="-2"/>
                <w:sz w:val="22"/>
              </w:rPr>
              <w:t>attestation</w:t>
            </w:r>
          </w:p>
        </w:tc>
        <w:tc>
          <w:tcPr>
            <w:tcW w:w="2979" w:type="dxa"/>
            <w:tcBorders>
              <w:top w:val="single" w:sz="6" w:space="0" w:color="000000"/>
              <w:left w:val="single" w:sz="6" w:space="0" w:color="000000"/>
              <w:bottom w:val="single" w:sz="6" w:space="0" w:color="000000"/>
            </w:tcBorders>
            <w:shd w:val="clear" w:color="auto" w:fill="EDEDED"/>
          </w:tcPr>
          <w:p>
            <w:pPr>
              <w:pStyle w:val="TableParagraph"/>
              <w:rPr>
                <w:sz w:val="22"/>
              </w:rPr>
            </w:pPr>
          </w:p>
          <w:p>
            <w:pPr>
              <w:pStyle w:val="TableParagraph"/>
              <w:spacing w:before="127"/>
              <w:rPr>
                <w:sz w:val="22"/>
              </w:rPr>
            </w:pPr>
          </w:p>
          <w:p>
            <w:pPr>
              <w:pStyle w:val="TableParagraph"/>
              <w:numPr>
                <w:ilvl w:val="0"/>
                <w:numId w:val="3"/>
              </w:numPr>
              <w:tabs>
                <w:tab w:pos="931" w:val="left" w:leader="none"/>
              </w:tabs>
              <w:spacing w:line="240" w:lineRule="auto" w:before="1"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r>
        <w:trPr>
          <w:trHeight w:val="1360" w:hRule="atLeast"/>
        </w:trPr>
        <w:tc>
          <w:tcPr>
            <w:tcW w:w="8076" w:type="dxa"/>
            <w:tcBorders>
              <w:top w:val="single" w:sz="6" w:space="0" w:color="000000"/>
              <w:bottom w:val="single" w:sz="6" w:space="0" w:color="000000"/>
              <w:right w:val="single" w:sz="6" w:space="0" w:color="000000"/>
            </w:tcBorders>
            <w:shd w:val="clear" w:color="auto" w:fill="F5F5F5"/>
          </w:tcPr>
          <w:p>
            <w:pPr>
              <w:pStyle w:val="TableParagraph"/>
              <w:spacing w:before="148"/>
              <w:ind w:left="283"/>
              <w:rPr>
                <w:sz w:val="22"/>
              </w:rPr>
            </w:pPr>
            <w:r>
              <w:rPr>
                <w:sz w:val="22"/>
              </w:rPr>
              <w:t>Pré-requis</w:t>
            </w:r>
            <w:r>
              <w:rPr>
                <w:spacing w:val="-5"/>
                <w:sz w:val="22"/>
              </w:rPr>
              <w:t> </w:t>
            </w:r>
            <w:r>
              <w:rPr>
                <w:sz w:val="22"/>
              </w:rPr>
              <w:t>3</w:t>
            </w:r>
            <w:r>
              <w:rPr>
                <w:spacing w:val="-5"/>
                <w:sz w:val="22"/>
              </w:rPr>
              <w:t> </w:t>
            </w:r>
            <w:r>
              <w:rPr>
                <w:sz w:val="22"/>
              </w:rPr>
              <w:t>*</w:t>
            </w:r>
            <w:r>
              <w:rPr>
                <w:spacing w:val="-3"/>
                <w:sz w:val="22"/>
              </w:rPr>
              <w:t> </w:t>
            </w:r>
            <w:r>
              <w:rPr>
                <w:sz w:val="22"/>
              </w:rPr>
              <w:t>:</w:t>
            </w:r>
            <w:r>
              <w:rPr>
                <w:spacing w:val="-1"/>
                <w:sz w:val="22"/>
              </w:rPr>
              <w:t> </w:t>
            </w:r>
            <w:r>
              <w:rPr>
                <w:sz w:val="22"/>
              </w:rPr>
              <w:t>Présenter</w:t>
            </w:r>
            <w:r>
              <w:rPr>
                <w:spacing w:val="-2"/>
                <w:sz w:val="22"/>
              </w:rPr>
              <w:t> </w:t>
            </w:r>
            <w:r>
              <w:rPr>
                <w:sz w:val="22"/>
              </w:rPr>
              <w:t>un</w:t>
            </w:r>
            <w:r>
              <w:rPr>
                <w:spacing w:val="-5"/>
                <w:sz w:val="22"/>
              </w:rPr>
              <w:t> </w:t>
            </w:r>
            <w:r>
              <w:rPr>
                <w:sz w:val="22"/>
              </w:rPr>
              <w:t>certificat</w:t>
            </w:r>
            <w:r>
              <w:rPr>
                <w:spacing w:val="-4"/>
                <w:sz w:val="22"/>
              </w:rPr>
              <w:t> </w:t>
            </w:r>
            <w:r>
              <w:rPr>
                <w:sz w:val="22"/>
              </w:rPr>
              <w:t>médical</w:t>
            </w:r>
            <w:r>
              <w:rPr>
                <w:spacing w:val="-4"/>
                <w:sz w:val="22"/>
              </w:rPr>
              <w:t> </w:t>
            </w:r>
            <w:r>
              <w:rPr>
                <w:sz w:val="22"/>
              </w:rPr>
              <w:t>de</w:t>
            </w:r>
            <w:r>
              <w:rPr>
                <w:spacing w:val="-8"/>
                <w:sz w:val="22"/>
              </w:rPr>
              <w:t> </w:t>
            </w:r>
            <w:r>
              <w:rPr>
                <w:sz w:val="22"/>
              </w:rPr>
              <w:t>non-contre-indication</w:t>
            </w:r>
            <w:r>
              <w:rPr>
                <w:spacing w:val="-3"/>
                <w:sz w:val="22"/>
              </w:rPr>
              <w:t> </w:t>
            </w:r>
            <w:r>
              <w:rPr>
                <w:sz w:val="22"/>
              </w:rPr>
              <w:t>à</w:t>
            </w:r>
            <w:r>
              <w:rPr>
                <w:spacing w:val="-5"/>
                <w:sz w:val="22"/>
              </w:rPr>
              <w:t> </w:t>
            </w:r>
            <w:r>
              <w:rPr>
                <w:sz w:val="22"/>
              </w:rPr>
              <w:t>la pratique et à l’enseignement de l’option choisie datant de moins d’un an à l’entrée en formation.</w:t>
            </w:r>
          </w:p>
        </w:tc>
        <w:tc>
          <w:tcPr>
            <w:tcW w:w="2979" w:type="dxa"/>
            <w:tcBorders>
              <w:top w:val="single" w:sz="6" w:space="0" w:color="000000"/>
              <w:left w:val="single" w:sz="6" w:space="0" w:color="000000"/>
              <w:bottom w:val="single" w:sz="6" w:space="0" w:color="000000"/>
            </w:tcBorders>
            <w:shd w:val="clear" w:color="auto" w:fill="F5F5F5"/>
          </w:tcPr>
          <w:p>
            <w:pPr>
              <w:pStyle w:val="TableParagraph"/>
              <w:spacing w:before="128"/>
              <w:rPr>
                <w:sz w:val="22"/>
              </w:rPr>
            </w:pPr>
          </w:p>
          <w:p>
            <w:pPr>
              <w:pStyle w:val="TableParagraph"/>
              <w:numPr>
                <w:ilvl w:val="0"/>
                <w:numId w:val="4"/>
              </w:numPr>
              <w:tabs>
                <w:tab w:pos="931" w:val="left" w:leader="none"/>
              </w:tabs>
              <w:spacing w:line="240" w:lineRule="auto" w:before="0"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r>
        <w:trPr>
          <w:trHeight w:val="1358" w:hRule="atLeast"/>
        </w:trPr>
        <w:tc>
          <w:tcPr>
            <w:tcW w:w="8076" w:type="dxa"/>
            <w:tcBorders>
              <w:top w:val="single" w:sz="6" w:space="0" w:color="000000"/>
              <w:right w:val="single" w:sz="6" w:space="0" w:color="000000"/>
            </w:tcBorders>
            <w:shd w:val="clear" w:color="auto" w:fill="F5F5F5"/>
          </w:tcPr>
          <w:p>
            <w:pPr>
              <w:pStyle w:val="TableParagraph"/>
              <w:spacing w:before="146"/>
              <w:ind w:left="283" w:right="374"/>
              <w:rPr>
                <w:sz w:val="22"/>
              </w:rPr>
            </w:pPr>
            <w:r>
              <w:rPr>
                <w:sz w:val="22"/>
              </w:rPr>
              <w:t>Pré-requis 4 * : Présenter un niveau technique minimum dans l’option choisie.</w:t>
            </w:r>
            <w:r>
              <w:rPr>
                <w:spacing w:val="-2"/>
                <w:sz w:val="22"/>
              </w:rPr>
              <w:t> </w:t>
            </w:r>
            <w:r>
              <w:rPr>
                <w:sz w:val="22"/>
              </w:rPr>
              <w:t>Présenter</w:t>
            </w:r>
            <w:r>
              <w:rPr>
                <w:spacing w:val="-5"/>
                <w:sz w:val="22"/>
              </w:rPr>
              <w:t> </w:t>
            </w:r>
            <w:r>
              <w:rPr>
                <w:sz w:val="22"/>
              </w:rPr>
              <w:t>une</w:t>
            </w:r>
            <w:r>
              <w:rPr>
                <w:spacing w:val="-5"/>
                <w:sz w:val="22"/>
              </w:rPr>
              <w:t> </w:t>
            </w:r>
            <w:r>
              <w:rPr>
                <w:sz w:val="22"/>
              </w:rPr>
              <w:t>copie</w:t>
            </w:r>
            <w:r>
              <w:rPr>
                <w:spacing w:val="-4"/>
                <w:sz w:val="22"/>
              </w:rPr>
              <w:t> </w:t>
            </w:r>
            <w:r>
              <w:rPr>
                <w:sz w:val="22"/>
              </w:rPr>
              <w:t>du</w:t>
            </w:r>
            <w:r>
              <w:rPr>
                <w:spacing w:val="-4"/>
                <w:sz w:val="22"/>
              </w:rPr>
              <w:t> </w:t>
            </w:r>
            <w:r>
              <w:rPr>
                <w:sz w:val="22"/>
              </w:rPr>
              <w:t>diplôme</w:t>
            </w:r>
            <w:r>
              <w:rPr>
                <w:spacing w:val="-3"/>
                <w:sz w:val="22"/>
              </w:rPr>
              <w:t> </w:t>
            </w:r>
            <w:r>
              <w:rPr>
                <w:sz w:val="22"/>
              </w:rPr>
              <w:t>de</w:t>
            </w:r>
            <w:r>
              <w:rPr>
                <w:spacing w:val="-5"/>
                <w:sz w:val="22"/>
              </w:rPr>
              <w:t> </w:t>
            </w:r>
            <w:r>
              <w:rPr>
                <w:sz w:val="22"/>
              </w:rPr>
              <w:t>ceinture</w:t>
            </w:r>
            <w:r>
              <w:rPr>
                <w:spacing w:val="-6"/>
                <w:sz w:val="22"/>
              </w:rPr>
              <w:t> </w:t>
            </w:r>
            <w:r>
              <w:rPr>
                <w:sz w:val="22"/>
              </w:rPr>
              <w:t>marron,</w:t>
            </w:r>
            <w:r>
              <w:rPr>
                <w:spacing w:val="-5"/>
                <w:sz w:val="22"/>
              </w:rPr>
              <w:t> </w:t>
            </w:r>
            <w:r>
              <w:rPr>
                <w:sz w:val="22"/>
              </w:rPr>
              <w:t>délivrée</w:t>
            </w:r>
            <w:r>
              <w:rPr>
                <w:spacing w:val="-4"/>
                <w:sz w:val="22"/>
              </w:rPr>
              <w:t> </w:t>
            </w:r>
            <w:r>
              <w:rPr>
                <w:sz w:val="22"/>
              </w:rPr>
              <w:t>par</w:t>
            </w:r>
            <w:r>
              <w:rPr>
                <w:spacing w:val="-5"/>
                <w:sz w:val="22"/>
              </w:rPr>
              <w:t> </w:t>
            </w:r>
            <w:r>
              <w:rPr>
                <w:sz w:val="22"/>
              </w:rPr>
              <w:t>la CFJJB à l’entrée en formation</w:t>
            </w:r>
          </w:p>
        </w:tc>
        <w:tc>
          <w:tcPr>
            <w:tcW w:w="2979" w:type="dxa"/>
            <w:tcBorders>
              <w:top w:val="single" w:sz="6" w:space="0" w:color="000000"/>
              <w:left w:val="single" w:sz="6" w:space="0" w:color="000000"/>
            </w:tcBorders>
            <w:shd w:val="clear" w:color="auto" w:fill="F5F5F5"/>
          </w:tcPr>
          <w:p>
            <w:pPr>
              <w:pStyle w:val="TableParagraph"/>
              <w:spacing w:before="126"/>
              <w:rPr>
                <w:sz w:val="22"/>
              </w:rPr>
            </w:pPr>
          </w:p>
          <w:p>
            <w:pPr>
              <w:pStyle w:val="TableParagraph"/>
              <w:numPr>
                <w:ilvl w:val="0"/>
                <w:numId w:val="5"/>
              </w:numPr>
              <w:tabs>
                <w:tab w:pos="931" w:val="left" w:leader="none"/>
              </w:tabs>
              <w:spacing w:line="240" w:lineRule="auto" w:before="0"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bl>
    <w:p>
      <w:pPr>
        <w:pStyle w:val="TableParagraph"/>
        <w:spacing w:after="0" w:line="240" w:lineRule="auto"/>
        <w:jc w:val="left"/>
        <w:rPr>
          <w:sz w:val="22"/>
        </w:rPr>
        <w:sectPr>
          <w:pgSz w:w="11900" w:h="16850"/>
          <w:pgMar w:header="603" w:footer="1172" w:top="2080" w:bottom="1480" w:left="283" w:right="0"/>
        </w:sectPr>
      </w:pPr>
    </w:p>
    <w:p>
      <w:pPr>
        <w:pStyle w:val="BodyText"/>
        <w:spacing w:before="98"/>
        <w:rPr>
          <w:sz w:val="20"/>
        </w:rPr>
      </w:pPr>
    </w:p>
    <w:p>
      <w:pPr>
        <w:spacing w:line="240" w:lineRule="auto"/>
        <w:ind w:left="782" w:right="0" w:firstLine="0"/>
        <w:rPr>
          <w:sz w:val="20"/>
        </w:rPr>
      </w:pPr>
      <w:r>
        <w:rPr>
          <w:sz w:val="20"/>
        </w:rPr>
        <mc:AlternateContent>
          <mc:Choice Requires="wps">
            <w:drawing>
              <wp:inline distT="0" distB="0" distL="0" distR="0">
                <wp:extent cx="6215380" cy="614680"/>
                <wp:effectExtent l="0" t="0" r="0" b="4445"/>
                <wp:docPr id="29" name="Group 29"/>
                <wp:cNvGraphicFramePr>
                  <a:graphicFrameLocks/>
                </wp:cNvGraphicFramePr>
                <a:graphic>
                  <a:graphicData uri="http://schemas.microsoft.com/office/word/2010/wordprocessingGroup">
                    <wpg:wgp>
                      <wpg:cNvPr id="29" name="Group 29"/>
                      <wpg:cNvGrpSpPr/>
                      <wpg:grpSpPr>
                        <a:xfrm>
                          <a:off x="0" y="0"/>
                          <a:ext cx="6215380" cy="614680"/>
                          <a:chExt cx="6215380" cy="614680"/>
                        </a:xfrm>
                      </wpg:grpSpPr>
                      <wps:wsp>
                        <wps:cNvPr id="30" name="Graphic 30"/>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31" name="Graphic 31"/>
                        <wps:cNvSpPr/>
                        <wps:spPr>
                          <a:xfrm>
                            <a:off x="0" y="0"/>
                            <a:ext cx="6215380" cy="538480"/>
                          </a:xfrm>
                          <a:custGeom>
                            <a:avLst/>
                            <a:gdLst/>
                            <a:ahLst/>
                            <a:cxnLst/>
                            <a:rect l="l" t="t" r="r" b="b"/>
                            <a:pathLst>
                              <a:path w="6215380" h="538480">
                                <a:moveTo>
                                  <a:pt x="6214859" y="0"/>
                                </a:moveTo>
                                <a:lnTo>
                                  <a:pt x="6208776" y="0"/>
                                </a:lnTo>
                                <a:lnTo>
                                  <a:pt x="6096" y="0"/>
                                </a:lnTo>
                                <a:lnTo>
                                  <a:pt x="0" y="0"/>
                                </a:lnTo>
                                <a:lnTo>
                                  <a:pt x="0" y="6096"/>
                                </a:lnTo>
                                <a:lnTo>
                                  <a:pt x="0" y="537972"/>
                                </a:lnTo>
                                <a:lnTo>
                                  <a:pt x="6096" y="537972"/>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33" name="Graphic 33"/>
                        <wps:cNvSpPr/>
                        <wps:spPr>
                          <a:xfrm>
                            <a:off x="6208776" y="6095"/>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35" name="Textbox 35"/>
                        <wps:cNvSpPr txBox="1"/>
                        <wps:spPr>
                          <a:xfrm>
                            <a:off x="6095" y="6095"/>
                            <a:ext cx="6202680" cy="532130"/>
                          </a:xfrm>
                          <a:prstGeom prst="rect">
                            <a:avLst/>
                          </a:prstGeom>
                        </wps:spPr>
                        <wps:txbx>
                          <w:txbxContent>
                            <w:p>
                              <w:pPr>
                                <w:spacing w:line="240" w:lineRule="auto" w:before="35"/>
                                <w:rPr>
                                  <w:sz w:val="22"/>
                                </w:rPr>
                              </w:pPr>
                            </w:p>
                            <w:p>
                              <w:pPr>
                                <w:spacing w:before="0"/>
                                <w:ind w:left="1829" w:right="0" w:firstLine="0"/>
                                <w:jc w:val="left"/>
                                <w:rPr>
                                  <w:rFonts w:ascii="Arial"/>
                                  <w:b/>
                                  <w:sz w:val="22"/>
                                </w:rPr>
                              </w:pPr>
                              <w:r>
                                <w:rPr>
                                  <w:rFonts w:ascii="Arial"/>
                                  <w:b/>
                                  <w:color w:val="FFFFFF"/>
                                  <w:sz w:val="22"/>
                                </w:rPr>
                                <w:t>INFORMATIONS</w:t>
                              </w:r>
                              <w:r>
                                <w:rPr>
                                  <w:rFonts w:ascii="Arial"/>
                                  <w:b/>
                                  <w:color w:val="FFFFFF"/>
                                  <w:spacing w:val="-7"/>
                                  <w:sz w:val="22"/>
                                </w:rPr>
                                <w:t> </w:t>
                              </w:r>
                              <w:r>
                                <w:rPr>
                                  <w:rFonts w:ascii="Arial"/>
                                  <w:b/>
                                  <w:color w:val="FFFFFF"/>
                                  <w:sz w:val="22"/>
                                </w:rPr>
                                <w:t>SUR</w:t>
                              </w:r>
                              <w:r>
                                <w:rPr>
                                  <w:rFonts w:ascii="Arial"/>
                                  <w:b/>
                                  <w:color w:val="FFFFFF"/>
                                  <w:spacing w:val="-7"/>
                                  <w:sz w:val="22"/>
                                </w:rPr>
                                <w:t> </w:t>
                              </w:r>
                              <w:r>
                                <w:rPr>
                                  <w:rFonts w:ascii="Arial"/>
                                  <w:b/>
                                  <w:color w:val="FFFFFF"/>
                                  <w:sz w:val="22"/>
                                </w:rPr>
                                <w:t>LE</w:t>
                              </w:r>
                              <w:r>
                                <w:rPr>
                                  <w:rFonts w:ascii="Arial"/>
                                  <w:b/>
                                  <w:color w:val="FFFFFF"/>
                                  <w:spacing w:val="-7"/>
                                  <w:sz w:val="22"/>
                                </w:rPr>
                                <w:t> </w:t>
                              </w:r>
                              <w:r>
                                <w:rPr>
                                  <w:rFonts w:ascii="Arial"/>
                                  <w:b/>
                                  <w:color w:val="FFFFFF"/>
                                  <w:sz w:val="22"/>
                                </w:rPr>
                                <w:t>CANDIDAT</w:t>
                              </w:r>
                              <w:r>
                                <w:rPr>
                                  <w:rFonts w:ascii="Arial"/>
                                  <w:b/>
                                  <w:color w:val="FFFFFF"/>
                                  <w:spacing w:val="-3"/>
                                  <w:sz w:val="22"/>
                                </w:rPr>
                                <w:t> </w:t>
                              </w:r>
                              <w:r>
                                <w:rPr>
                                  <w:rFonts w:ascii="Arial"/>
                                  <w:b/>
                                  <w:color w:val="FFFFFF"/>
                                  <w:sz w:val="22"/>
                                </w:rPr>
                                <w:t>/</w:t>
                              </w:r>
                              <w:r>
                                <w:rPr>
                                  <w:rFonts w:ascii="Arial"/>
                                  <w:b/>
                                  <w:color w:val="FFFFFF"/>
                                  <w:spacing w:val="-3"/>
                                  <w:sz w:val="22"/>
                                </w:rPr>
                                <w:t> </w:t>
                              </w:r>
                              <w:r>
                                <w:rPr>
                                  <w:rFonts w:ascii="Arial"/>
                                  <w:b/>
                                  <w:color w:val="FFFFFF"/>
                                  <w:sz w:val="22"/>
                                </w:rPr>
                                <w:t>LA</w:t>
                              </w:r>
                              <w:r>
                                <w:rPr>
                                  <w:rFonts w:ascii="Arial"/>
                                  <w:b/>
                                  <w:color w:val="FFFFFF"/>
                                  <w:spacing w:val="-15"/>
                                  <w:sz w:val="22"/>
                                </w:rPr>
                                <w:t> </w:t>
                              </w:r>
                              <w:r>
                                <w:rPr>
                                  <w:rFonts w:ascii="Arial"/>
                                  <w:b/>
                                  <w:color w:val="FFFFFF"/>
                                  <w:spacing w:val="-2"/>
                                  <w:sz w:val="22"/>
                                </w:rPr>
                                <w:t>CANDIDATE</w:t>
                              </w:r>
                            </w:p>
                          </w:txbxContent>
                        </wps:txbx>
                        <wps:bodyPr wrap="square" lIns="0" tIns="0" rIns="0" bIns="0" rtlCol="0">
                          <a:noAutofit/>
                        </wps:bodyPr>
                      </wps:wsp>
                    </wpg:wgp>
                  </a:graphicData>
                </a:graphic>
              </wp:inline>
            </w:drawing>
          </mc:Choice>
          <mc:Fallback>
            <w:pict>
              <v:group style="width:489.4pt;height:48.4pt;mso-position-horizontal-relative:char;mso-position-vertical-relative:line" id="docshapegroup27" coordorigin="0,0" coordsize="9788,968">
                <v:rect style="position:absolute;left:9;top:12;width:9768;height:836" id="docshape28" filled="true" fillcolor="#000085" stroked="false">
                  <v:fill type="solid"/>
                </v:rect>
                <v:shape style="position:absolute;left:0;top:0;width:9788;height:848" id="docshape29" coordorigin="0,0" coordsize="9788,848" path="m9787,0l9778,0,10,0,0,0,0,10,0,847,10,847,10,10,9778,10,9787,10,9787,0xe" filled="true" fillcolor="#000000" stroked="false">
                  <v:path arrowok="t"/>
                  <v:fill type="solid"/>
                </v:shape>
                <v:rect style="position:absolute;left:0;top:847;width:9778;height:120" id="docshape30" filled="true" fillcolor="#000085" stroked="false">
                  <v:fill type="solid"/>
                </v:rect>
                <v:rect style="position:absolute;left:9777;top:9;width:10;height:838" id="docshape31" filled="true" fillcolor="#000000" stroked="false">
                  <v:fill type="solid"/>
                </v:rect>
                <v:rect style="position:absolute;left:9777;top:847;width:10;height:120" id="docshape32" filled="true" fillcolor="#000085" stroked="false">
                  <v:fill type="solid"/>
                </v:rect>
                <v:shape style="position:absolute;left:9;top:9;width:9768;height:838" type="#_x0000_t202" id="docshape33" filled="false" stroked="false">
                  <v:textbox inset="0,0,0,0">
                    <w:txbxContent>
                      <w:p>
                        <w:pPr>
                          <w:spacing w:line="240" w:lineRule="auto" w:before="35"/>
                          <w:rPr>
                            <w:sz w:val="22"/>
                          </w:rPr>
                        </w:pPr>
                      </w:p>
                      <w:p>
                        <w:pPr>
                          <w:spacing w:before="0"/>
                          <w:ind w:left="1829" w:right="0" w:firstLine="0"/>
                          <w:jc w:val="left"/>
                          <w:rPr>
                            <w:rFonts w:ascii="Arial"/>
                            <w:b/>
                            <w:sz w:val="22"/>
                          </w:rPr>
                        </w:pPr>
                        <w:r>
                          <w:rPr>
                            <w:rFonts w:ascii="Arial"/>
                            <w:b/>
                            <w:color w:val="FFFFFF"/>
                            <w:sz w:val="22"/>
                          </w:rPr>
                          <w:t>INFORMATIONS</w:t>
                        </w:r>
                        <w:r>
                          <w:rPr>
                            <w:rFonts w:ascii="Arial"/>
                            <w:b/>
                            <w:color w:val="FFFFFF"/>
                            <w:spacing w:val="-7"/>
                            <w:sz w:val="22"/>
                          </w:rPr>
                          <w:t> </w:t>
                        </w:r>
                        <w:r>
                          <w:rPr>
                            <w:rFonts w:ascii="Arial"/>
                            <w:b/>
                            <w:color w:val="FFFFFF"/>
                            <w:sz w:val="22"/>
                          </w:rPr>
                          <w:t>SUR</w:t>
                        </w:r>
                        <w:r>
                          <w:rPr>
                            <w:rFonts w:ascii="Arial"/>
                            <w:b/>
                            <w:color w:val="FFFFFF"/>
                            <w:spacing w:val="-7"/>
                            <w:sz w:val="22"/>
                          </w:rPr>
                          <w:t> </w:t>
                        </w:r>
                        <w:r>
                          <w:rPr>
                            <w:rFonts w:ascii="Arial"/>
                            <w:b/>
                            <w:color w:val="FFFFFF"/>
                            <w:sz w:val="22"/>
                          </w:rPr>
                          <w:t>LE</w:t>
                        </w:r>
                        <w:r>
                          <w:rPr>
                            <w:rFonts w:ascii="Arial"/>
                            <w:b/>
                            <w:color w:val="FFFFFF"/>
                            <w:spacing w:val="-7"/>
                            <w:sz w:val="22"/>
                          </w:rPr>
                          <w:t> </w:t>
                        </w:r>
                        <w:r>
                          <w:rPr>
                            <w:rFonts w:ascii="Arial"/>
                            <w:b/>
                            <w:color w:val="FFFFFF"/>
                            <w:sz w:val="22"/>
                          </w:rPr>
                          <w:t>CANDIDAT</w:t>
                        </w:r>
                        <w:r>
                          <w:rPr>
                            <w:rFonts w:ascii="Arial"/>
                            <w:b/>
                            <w:color w:val="FFFFFF"/>
                            <w:spacing w:val="-3"/>
                            <w:sz w:val="22"/>
                          </w:rPr>
                          <w:t> </w:t>
                        </w:r>
                        <w:r>
                          <w:rPr>
                            <w:rFonts w:ascii="Arial"/>
                            <w:b/>
                            <w:color w:val="FFFFFF"/>
                            <w:sz w:val="22"/>
                          </w:rPr>
                          <w:t>/</w:t>
                        </w:r>
                        <w:r>
                          <w:rPr>
                            <w:rFonts w:ascii="Arial"/>
                            <w:b/>
                            <w:color w:val="FFFFFF"/>
                            <w:spacing w:val="-3"/>
                            <w:sz w:val="22"/>
                          </w:rPr>
                          <w:t> </w:t>
                        </w:r>
                        <w:r>
                          <w:rPr>
                            <w:rFonts w:ascii="Arial"/>
                            <w:b/>
                            <w:color w:val="FFFFFF"/>
                            <w:sz w:val="22"/>
                          </w:rPr>
                          <w:t>LA</w:t>
                        </w:r>
                        <w:r>
                          <w:rPr>
                            <w:rFonts w:ascii="Arial"/>
                            <w:b/>
                            <w:color w:val="FFFFFF"/>
                            <w:spacing w:val="-15"/>
                            <w:sz w:val="22"/>
                          </w:rPr>
                          <w:t> </w:t>
                        </w:r>
                        <w:r>
                          <w:rPr>
                            <w:rFonts w:ascii="Arial"/>
                            <w:b/>
                            <w:color w:val="FFFFFF"/>
                            <w:spacing w:val="-2"/>
                            <w:sz w:val="22"/>
                          </w:rPr>
                          <w:t>CANDIDATE</w:t>
                        </w:r>
                      </w:p>
                    </w:txbxContent>
                  </v:textbox>
                  <w10:wrap type="none"/>
                </v:shape>
              </v:group>
            </w:pict>
          </mc:Fallback>
        </mc:AlternateContent>
      </w:r>
      <w:r>
        <w:rPr>
          <w:sz w:val="20"/>
        </w:rPr>
      </w:r>
    </w:p>
    <w:p>
      <w:pPr>
        <w:pStyle w:val="BodyText"/>
        <w:spacing w:before="239"/>
      </w:pPr>
    </w:p>
    <w:p>
      <w:pPr>
        <w:spacing w:before="1"/>
        <w:ind w:left="674" w:right="0" w:firstLine="0"/>
        <w:jc w:val="left"/>
        <w:rPr>
          <w:rFonts w:ascii="Arial"/>
          <w:b/>
          <w:sz w:val="22"/>
        </w:rPr>
      </w:pPr>
      <w:r>
        <w:rPr>
          <w:rFonts w:ascii="Arial"/>
          <w:b/>
          <w:color w:val="000085"/>
          <w:sz w:val="22"/>
        </w:rPr>
        <w:t>Nom</w:t>
      </w:r>
      <w:r>
        <w:rPr>
          <w:rFonts w:ascii="Arial"/>
          <w:b/>
          <w:color w:val="000085"/>
          <w:spacing w:val="-4"/>
          <w:sz w:val="22"/>
        </w:rPr>
        <w:t> </w:t>
      </w:r>
      <w:r>
        <w:rPr>
          <w:rFonts w:ascii="Arial"/>
          <w:b/>
          <w:color w:val="000085"/>
          <w:sz w:val="22"/>
        </w:rPr>
        <w:t>de</w:t>
      </w:r>
      <w:r>
        <w:rPr>
          <w:rFonts w:ascii="Arial"/>
          <w:b/>
          <w:color w:val="000085"/>
          <w:spacing w:val="-4"/>
          <w:sz w:val="22"/>
        </w:rPr>
        <w:t> </w:t>
      </w:r>
      <w:r>
        <w:rPr>
          <w:rFonts w:ascii="Arial"/>
          <w:b/>
          <w:color w:val="000085"/>
          <w:sz w:val="22"/>
        </w:rPr>
        <w:t>naissance*</w:t>
      </w:r>
      <w:r>
        <w:rPr>
          <w:rFonts w:ascii="Arial"/>
          <w:b/>
          <w:color w:val="000085"/>
          <w:spacing w:val="-5"/>
          <w:sz w:val="22"/>
        </w:rPr>
        <w:t> </w:t>
      </w:r>
      <w:r>
        <w:rPr>
          <w:rFonts w:ascii="Arial"/>
          <w:b/>
          <w:color w:val="000085"/>
          <w:spacing w:val="-10"/>
          <w:sz w:val="22"/>
        </w:rPr>
        <w:t>:</w:t>
      </w:r>
    </w:p>
    <w:p>
      <w:pPr>
        <w:pStyle w:val="BodyText"/>
        <w:spacing w:before="9"/>
        <w:rPr>
          <w:rFonts w:ascii="Arial"/>
          <w:b/>
        </w:rPr>
      </w:pPr>
    </w:p>
    <w:p>
      <w:pPr>
        <w:spacing w:before="1"/>
        <w:ind w:left="674" w:right="0" w:firstLine="0"/>
        <w:jc w:val="left"/>
        <w:rPr>
          <w:rFonts w:ascii="Arial" w:hAnsi="Arial"/>
          <w:b/>
          <w:sz w:val="22"/>
        </w:rPr>
      </w:pPr>
      <w:r>
        <w:rPr>
          <w:rFonts w:ascii="Arial" w:hAnsi="Arial"/>
          <w:b/>
          <w:color w:val="000085"/>
          <w:sz w:val="22"/>
        </w:rPr>
        <w:t>Nom</w:t>
      </w:r>
      <w:r>
        <w:rPr>
          <w:rFonts w:ascii="Arial" w:hAnsi="Arial"/>
          <w:b/>
          <w:color w:val="000085"/>
          <w:spacing w:val="-4"/>
          <w:sz w:val="22"/>
        </w:rPr>
        <w:t> </w:t>
      </w:r>
      <w:r>
        <w:rPr>
          <w:rFonts w:ascii="Arial" w:hAnsi="Arial"/>
          <w:b/>
          <w:color w:val="000085"/>
          <w:sz w:val="22"/>
        </w:rPr>
        <w:t>d’usage</w:t>
      </w:r>
      <w:r>
        <w:rPr>
          <w:rFonts w:ascii="Arial" w:hAnsi="Arial"/>
          <w:b/>
          <w:color w:val="000085"/>
          <w:spacing w:val="-7"/>
          <w:sz w:val="22"/>
        </w:rPr>
        <w:t> </w:t>
      </w:r>
      <w:r>
        <w:rPr>
          <w:rFonts w:ascii="Arial" w:hAnsi="Arial"/>
          <w:b/>
          <w:color w:val="000085"/>
          <w:spacing w:val="-10"/>
          <w:sz w:val="22"/>
        </w:rPr>
        <w:t>:</w:t>
      </w:r>
    </w:p>
    <w:p>
      <w:pPr>
        <w:pStyle w:val="BodyText"/>
        <w:spacing w:before="12"/>
        <w:rPr>
          <w:rFonts w:ascii="Arial"/>
          <w:b/>
        </w:rPr>
      </w:pPr>
    </w:p>
    <w:p>
      <w:pPr>
        <w:spacing w:before="0"/>
        <w:ind w:left="674" w:right="0" w:firstLine="0"/>
        <w:jc w:val="left"/>
        <w:rPr>
          <w:rFonts w:ascii="Arial" w:hAnsi="Arial"/>
          <w:b/>
          <w:sz w:val="22"/>
        </w:rPr>
      </w:pPr>
      <w:r>
        <w:rPr>
          <w:rFonts w:ascii="Arial" w:hAnsi="Arial"/>
          <w:b/>
          <w:color w:val="000085"/>
          <w:spacing w:val="-4"/>
          <w:sz w:val="22"/>
        </w:rPr>
        <w:t>Prénoms</w:t>
      </w:r>
      <w:r>
        <w:rPr>
          <w:rFonts w:ascii="Arial" w:hAnsi="Arial"/>
          <w:b/>
          <w:color w:val="000085"/>
          <w:spacing w:val="-8"/>
          <w:sz w:val="22"/>
        </w:rPr>
        <w:t> </w:t>
      </w:r>
      <w:r>
        <w:rPr>
          <w:rFonts w:ascii="Arial" w:hAnsi="Arial"/>
          <w:b/>
          <w:color w:val="000085"/>
          <w:spacing w:val="-4"/>
          <w:sz w:val="22"/>
        </w:rPr>
        <w:t>(tous</w:t>
      </w:r>
      <w:r>
        <w:rPr>
          <w:rFonts w:ascii="Arial" w:hAnsi="Arial"/>
          <w:b/>
          <w:color w:val="000085"/>
          <w:spacing w:val="-14"/>
          <w:sz w:val="22"/>
        </w:rPr>
        <w:t> </w:t>
      </w:r>
      <w:r>
        <w:rPr>
          <w:rFonts w:ascii="Arial" w:hAnsi="Arial"/>
          <w:b/>
          <w:color w:val="000085"/>
          <w:spacing w:val="-4"/>
          <w:sz w:val="22"/>
        </w:rPr>
        <w:t>les</w:t>
      </w:r>
      <w:r>
        <w:rPr>
          <w:rFonts w:ascii="Arial" w:hAnsi="Arial"/>
          <w:b/>
          <w:color w:val="000085"/>
          <w:spacing w:val="-14"/>
          <w:sz w:val="22"/>
        </w:rPr>
        <w:t> </w:t>
      </w:r>
      <w:r>
        <w:rPr>
          <w:rFonts w:ascii="Arial" w:hAnsi="Arial"/>
          <w:b/>
          <w:color w:val="000085"/>
          <w:spacing w:val="-4"/>
          <w:sz w:val="22"/>
        </w:rPr>
        <w:t>prénoms)</w:t>
      </w:r>
      <w:r>
        <w:rPr>
          <w:rFonts w:ascii="Arial" w:hAnsi="Arial"/>
          <w:b/>
          <w:color w:val="000085"/>
          <w:spacing w:val="-13"/>
          <w:sz w:val="22"/>
        </w:rPr>
        <w:t> </w:t>
      </w:r>
      <w:r>
        <w:rPr>
          <w:rFonts w:ascii="Arial" w:hAnsi="Arial"/>
          <w:b/>
          <w:color w:val="000085"/>
          <w:spacing w:val="-4"/>
          <w:sz w:val="22"/>
        </w:rPr>
        <w:t>*</w:t>
      </w:r>
      <w:r>
        <w:rPr>
          <w:rFonts w:ascii="Arial" w:hAnsi="Arial"/>
          <w:b/>
          <w:color w:val="000085"/>
          <w:spacing w:val="-13"/>
          <w:sz w:val="22"/>
        </w:rPr>
        <w:t> </w:t>
      </w:r>
      <w:r>
        <w:rPr>
          <w:rFonts w:ascii="Arial" w:hAnsi="Arial"/>
          <w:b/>
          <w:color w:val="000085"/>
          <w:spacing w:val="-10"/>
          <w:sz w:val="22"/>
        </w:rPr>
        <w:t>:</w:t>
      </w:r>
    </w:p>
    <w:p>
      <w:pPr>
        <w:pStyle w:val="BodyText"/>
        <w:spacing w:before="13"/>
        <w:rPr>
          <w:rFonts w:ascii="Arial"/>
          <w:b/>
        </w:rPr>
      </w:pPr>
    </w:p>
    <w:p>
      <w:pPr>
        <w:spacing w:before="0"/>
        <w:ind w:left="674" w:right="0" w:firstLine="0"/>
        <w:jc w:val="left"/>
        <w:rPr>
          <w:rFonts w:ascii="Arial"/>
          <w:b/>
          <w:sz w:val="22"/>
        </w:rPr>
      </w:pPr>
      <w:r>
        <w:rPr>
          <w:rFonts w:ascii="Arial"/>
          <w:b/>
          <w:color w:val="000085"/>
          <w:sz w:val="22"/>
        </w:rPr>
        <w:t>Date</w:t>
      </w:r>
      <w:r>
        <w:rPr>
          <w:rFonts w:ascii="Arial"/>
          <w:b/>
          <w:color w:val="000085"/>
          <w:spacing w:val="-4"/>
          <w:sz w:val="22"/>
        </w:rPr>
        <w:t> </w:t>
      </w:r>
      <w:r>
        <w:rPr>
          <w:rFonts w:ascii="Arial"/>
          <w:b/>
          <w:color w:val="000085"/>
          <w:sz w:val="22"/>
        </w:rPr>
        <w:t>de</w:t>
      </w:r>
      <w:r>
        <w:rPr>
          <w:rFonts w:ascii="Arial"/>
          <w:b/>
          <w:color w:val="000085"/>
          <w:spacing w:val="-5"/>
          <w:sz w:val="22"/>
        </w:rPr>
        <w:t> </w:t>
      </w:r>
      <w:r>
        <w:rPr>
          <w:rFonts w:ascii="Arial"/>
          <w:b/>
          <w:color w:val="000085"/>
          <w:sz w:val="22"/>
        </w:rPr>
        <w:t>naissance*</w:t>
      </w:r>
      <w:r>
        <w:rPr>
          <w:rFonts w:ascii="Arial"/>
          <w:b/>
          <w:color w:val="000085"/>
          <w:spacing w:val="-12"/>
          <w:sz w:val="22"/>
        </w:rPr>
        <w:t> </w:t>
      </w:r>
      <w:r>
        <w:rPr>
          <w:rFonts w:ascii="Arial"/>
          <w:b/>
          <w:color w:val="000085"/>
          <w:spacing w:val="-10"/>
          <w:sz w:val="22"/>
        </w:rPr>
        <w:t>:</w:t>
      </w:r>
    </w:p>
    <w:p>
      <w:pPr>
        <w:pStyle w:val="BodyText"/>
        <w:spacing w:before="12"/>
        <w:rPr>
          <w:rFonts w:ascii="Arial"/>
          <w:b/>
        </w:rPr>
      </w:pPr>
    </w:p>
    <w:p>
      <w:pPr>
        <w:spacing w:before="1"/>
        <w:ind w:left="674" w:right="0" w:firstLine="0"/>
        <w:jc w:val="left"/>
        <w:rPr>
          <w:rFonts w:ascii="Arial" w:hAnsi="Arial"/>
          <w:b/>
          <w:sz w:val="22"/>
        </w:rPr>
      </w:pPr>
      <w:r>
        <w:rPr>
          <w:rFonts w:ascii="Arial" w:hAnsi="Arial"/>
          <w:b/>
          <w:color w:val="000085"/>
          <w:sz w:val="22"/>
        </w:rPr>
        <w:t>Nationalité*</w:t>
      </w:r>
      <w:r>
        <w:rPr>
          <w:rFonts w:ascii="Arial" w:hAnsi="Arial"/>
          <w:b/>
          <w:color w:val="000085"/>
          <w:spacing w:val="-13"/>
          <w:sz w:val="22"/>
        </w:rPr>
        <w:t> </w:t>
      </w:r>
      <w:r>
        <w:rPr>
          <w:rFonts w:ascii="Arial" w:hAnsi="Arial"/>
          <w:b/>
          <w:color w:val="000085"/>
          <w:spacing w:val="-10"/>
          <w:sz w:val="22"/>
        </w:rPr>
        <w:t>:</w:t>
      </w:r>
    </w:p>
    <w:p>
      <w:pPr>
        <w:pStyle w:val="BodyText"/>
        <w:spacing w:before="14"/>
        <w:rPr>
          <w:rFonts w:ascii="Arial"/>
          <w:b/>
        </w:rPr>
      </w:pPr>
    </w:p>
    <w:p>
      <w:pPr>
        <w:tabs>
          <w:tab w:pos="3022" w:val="left" w:leader="none"/>
        </w:tabs>
        <w:spacing w:line="453" w:lineRule="auto" w:before="1"/>
        <w:ind w:left="674" w:right="7569" w:firstLine="0"/>
        <w:jc w:val="left"/>
        <w:rPr>
          <w:rFonts w:ascii="Arial" w:hAnsi="Arial"/>
          <w:b/>
          <w:sz w:val="22"/>
        </w:rPr>
      </w:pPr>
      <w:r>
        <w:rPr>
          <w:rFonts w:ascii="Arial" w:hAnsi="Arial"/>
          <w:b/>
          <w:color w:val="000085"/>
          <w:sz w:val="22"/>
        </w:rPr>
        <w:t>Genre : </w:t>
      </w:r>
      <w:r>
        <w:rPr>
          <w:rFonts w:ascii="Segoe UI Symbol" w:hAnsi="Segoe UI Symbol"/>
          <w:sz w:val="22"/>
        </w:rPr>
        <w:t>☐ </w:t>
      </w:r>
      <w:r>
        <w:rPr>
          <w:rFonts w:ascii="Arial" w:hAnsi="Arial"/>
          <w:b/>
          <w:sz w:val="22"/>
        </w:rPr>
        <w:t>Homme</w:t>
        <w:tab/>
      </w:r>
      <w:r>
        <w:rPr>
          <w:rFonts w:ascii="Segoe UI Symbol" w:hAnsi="Segoe UI Symbol"/>
          <w:sz w:val="22"/>
        </w:rPr>
        <w:t>☐</w:t>
      </w:r>
      <w:r>
        <w:rPr>
          <w:rFonts w:ascii="Segoe UI Symbol" w:hAnsi="Segoe UI Symbol"/>
          <w:spacing w:val="-16"/>
          <w:sz w:val="22"/>
        </w:rPr>
        <w:t> </w:t>
      </w:r>
      <w:r>
        <w:rPr>
          <w:rFonts w:ascii="Arial" w:hAnsi="Arial"/>
          <w:b/>
          <w:sz w:val="22"/>
        </w:rPr>
        <w:t>Femme </w:t>
      </w:r>
      <w:r>
        <w:rPr>
          <w:rFonts w:ascii="Arial" w:hAnsi="Arial"/>
          <w:b/>
          <w:color w:val="000085"/>
          <w:sz w:val="22"/>
        </w:rPr>
        <w:t>Adresse* :</w:t>
      </w:r>
    </w:p>
    <w:p>
      <w:pPr>
        <w:spacing w:before="41"/>
        <w:ind w:left="674" w:right="0" w:firstLine="0"/>
        <w:jc w:val="left"/>
        <w:rPr>
          <w:rFonts w:ascii="Arial"/>
          <w:b/>
          <w:sz w:val="22"/>
        </w:rPr>
      </w:pPr>
      <w:r>
        <w:rPr>
          <w:rFonts w:ascii="Arial"/>
          <w:b/>
          <w:color w:val="000085"/>
          <w:sz w:val="22"/>
        </w:rPr>
        <w:t>Code</w:t>
      </w:r>
      <w:r>
        <w:rPr>
          <w:rFonts w:ascii="Arial"/>
          <w:b/>
          <w:color w:val="000085"/>
          <w:spacing w:val="-5"/>
          <w:sz w:val="22"/>
        </w:rPr>
        <w:t> </w:t>
      </w:r>
      <w:r>
        <w:rPr>
          <w:rFonts w:ascii="Arial"/>
          <w:b/>
          <w:color w:val="000085"/>
          <w:sz w:val="22"/>
        </w:rPr>
        <w:t>postal*</w:t>
      </w:r>
      <w:r>
        <w:rPr>
          <w:rFonts w:ascii="Arial"/>
          <w:b/>
          <w:color w:val="000085"/>
          <w:spacing w:val="-9"/>
          <w:sz w:val="22"/>
        </w:rPr>
        <w:t> </w:t>
      </w:r>
      <w:r>
        <w:rPr>
          <w:rFonts w:ascii="Arial"/>
          <w:b/>
          <w:color w:val="000085"/>
          <w:spacing w:val="-10"/>
          <w:sz w:val="22"/>
        </w:rPr>
        <w:t>:</w:t>
      </w:r>
    </w:p>
    <w:p>
      <w:pPr>
        <w:pStyle w:val="BodyText"/>
        <w:spacing w:before="12"/>
        <w:rPr>
          <w:rFonts w:ascii="Arial"/>
          <w:b/>
        </w:rPr>
      </w:pPr>
    </w:p>
    <w:p>
      <w:pPr>
        <w:spacing w:before="0"/>
        <w:ind w:left="674" w:right="0" w:firstLine="0"/>
        <w:jc w:val="left"/>
        <w:rPr>
          <w:rFonts w:ascii="Arial"/>
          <w:b/>
          <w:sz w:val="22"/>
        </w:rPr>
      </w:pPr>
      <w:r>
        <w:rPr>
          <w:rFonts w:ascii="Arial"/>
          <w:b/>
          <w:color w:val="000085"/>
          <w:sz w:val="22"/>
        </w:rPr>
        <w:t>Ville*</w:t>
      </w:r>
      <w:r>
        <w:rPr>
          <w:rFonts w:ascii="Arial"/>
          <w:b/>
          <w:color w:val="000085"/>
          <w:spacing w:val="-9"/>
          <w:sz w:val="22"/>
        </w:rPr>
        <w:t> </w:t>
      </w:r>
      <w:r>
        <w:rPr>
          <w:rFonts w:ascii="Arial"/>
          <w:b/>
          <w:color w:val="000085"/>
          <w:spacing w:val="-10"/>
          <w:sz w:val="22"/>
        </w:rPr>
        <w:t>:</w:t>
      </w:r>
    </w:p>
    <w:p>
      <w:pPr>
        <w:pStyle w:val="BodyText"/>
        <w:spacing w:before="13"/>
        <w:rPr>
          <w:rFonts w:ascii="Arial"/>
          <w:b/>
        </w:rPr>
      </w:pPr>
    </w:p>
    <w:p>
      <w:pPr>
        <w:spacing w:before="0"/>
        <w:ind w:left="674" w:right="0" w:firstLine="0"/>
        <w:jc w:val="left"/>
        <w:rPr>
          <w:rFonts w:ascii="Arial"/>
          <w:b/>
          <w:sz w:val="22"/>
        </w:rPr>
      </w:pPr>
      <w:r>
        <w:rPr>
          <w:rFonts w:ascii="Arial"/>
          <w:b/>
          <w:color w:val="000085"/>
          <w:sz w:val="22"/>
        </w:rPr>
        <w:t>Pays*</w:t>
      </w:r>
      <w:r>
        <w:rPr>
          <w:rFonts w:ascii="Arial"/>
          <w:b/>
          <w:color w:val="000085"/>
          <w:spacing w:val="-5"/>
          <w:sz w:val="22"/>
        </w:rPr>
        <w:t> </w:t>
      </w:r>
      <w:r>
        <w:rPr>
          <w:rFonts w:ascii="Arial"/>
          <w:b/>
          <w:color w:val="000085"/>
          <w:spacing w:val="-10"/>
          <w:sz w:val="22"/>
        </w:rPr>
        <w:t>:</w:t>
      </w:r>
    </w:p>
    <w:p>
      <w:pPr>
        <w:pStyle w:val="BodyText"/>
        <w:rPr>
          <w:rFonts w:ascii="Arial"/>
          <w:b/>
        </w:rPr>
      </w:pPr>
    </w:p>
    <w:p>
      <w:pPr>
        <w:pStyle w:val="BodyText"/>
        <w:spacing w:before="24"/>
        <w:rPr>
          <w:rFonts w:ascii="Arial"/>
          <w:b/>
        </w:rPr>
      </w:pPr>
    </w:p>
    <w:p>
      <w:pPr>
        <w:spacing w:before="0"/>
        <w:ind w:left="674" w:right="0" w:firstLine="0"/>
        <w:jc w:val="left"/>
        <w:rPr>
          <w:rFonts w:ascii="Arial"/>
          <w:b/>
          <w:sz w:val="22"/>
        </w:rPr>
      </w:pPr>
      <w:r>
        <w:rPr>
          <w:rFonts w:ascii="Arial"/>
          <w:b/>
          <w:color w:val="000085"/>
          <w:sz w:val="22"/>
        </w:rPr>
        <w:t>Courriel*</w:t>
      </w:r>
      <w:r>
        <w:rPr>
          <w:rFonts w:ascii="Arial"/>
          <w:b/>
          <w:color w:val="000085"/>
          <w:spacing w:val="-7"/>
          <w:sz w:val="22"/>
        </w:rPr>
        <w:t> </w:t>
      </w:r>
      <w:r>
        <w:rPr>
          <w:rFonts w:ascii="Arial"/>
          <w:b/>
          <w:color w:val="000085"/>
          <w:spacing w:val="-10"/>
          <w:sz w:val="22"/>
        </w:rPr>
        <w:t>:</w:t>
      </w:r>
    </w:p>
    <w:p>
      <w:pPr>
        <w:pStyle w:val="BodyText"/>
        <w:spacing w:before="12"/>
        <w:rPr>
          <w:rFonts w:ascii="Arial"/>
          <w:b/>
        </w:rPr>
      </w:pPr>
    </w:p>
    <w:p>
      <w:pPr>
        <w:spacing w:before="0"/>
        <w:ind w:left="674" w:right="0" w:firstLine="0"/>
        <w:jc w:val="left"/>
        <w:rPr>
          <w:rFonts w:ascii="Arial" w:hAnsi="Arial"/>
          <w:b/>
          <w:sz w:val="22"/>
        </w:rPr>
      </w:pPr>
      <w:r>
        <w:rPr>
          <w:rFonts w:ascii="Arial" w:hAnsi="Arial"/>
          <w:b/>
          <w:color w:val="000085"/>
          <w:sz w:val="22"/>
        </w:rPr>
        <w:t>Numéro</w:t>
      </w:r>
      <w:r>
        <w:rPr>
          <w:rFonts w:ascii="Arial" w:hAnsi="Arial"/>
          <w:b/>
          <w:color w:val="000085"/>
          <w:spacing w:val="-4"/>
          <w:sz w:val="22"/>
        </w:rPr>
        <w:t> </w:t>
      </w:r>
      <w:r>
        <w:rPr>
          <w:rFonts w:ascii="Arial" w:hAnsi="Arial"/>
          <w:b/>
          <w:color w:val="000085"/>
          <w:sz w:val="22"/>
        </w:rPr>
        <w:t>de</w:t>
      </w:r>
      <w:r>
        <w:rPr>
          <w:rFonts w:ascii="Arial" w:hAnsi="Arial"/>
          <w:b/>
          <w:color w:val="000085"/>
          <w:spacing w:val="-5"/>
          <w:sz w:val="22"/>
        </w:rPr>
        <w:t> </w:t>
      </w:r>
      <w:r>
        <w:rPr>
          <w:rFonts w:ascii="Arial" w:hAnsi="Arial"/>
          <w:b/>
          <w:color w:val="000085"/>
          <w:sz w:val="22"/>
        </w:rPr>
        <w:t>téléphone*</w:t>
      </w:r>
      <w:r>
        <w:rPr>
          <w:rFonts w:ascii="Arial" w:hAnsi="Arial"/>
          <w:b/>
          <w:color w:val="000085"/>
          <w:spacing w:val="-7"/>
          <w:sz w:val="22"/>
        </w:rPr>
        <w:t> </w:t>
      </w:r>
      <w:r>
        <w:rPr>
          <w:rFonts w:ascii="Arial" w:hAnsi="Arial"/>
          <w:b/>
          <w:color w:val="000085"/>
          <w:spacing w:val="-10"/>
          <w:sz w:val="22"/>
        </w:rPr>
        <w:t>:</w:t>
      </w:r>
    </w:p>
    <w:p>
      <w:pPr>
        <w:pStyle w:val="BodyText"/>
        <w:spacing w:before="20"/>
        <w:rPr>
          <w:rFonts w:ascii="Arial"/>
          <w:b/>
        </w:rPr>
      </w:pPr>
    </w:p>
    <w:p>
      <w:pPr>
        <w:spacing w:before="0"/>
        <w:ind w:left="1212" w:right="0" w:firstLine="0"/>
        <w:jc w:val="left"/>
        <w:rPr>
          <w:rFonts w:ascii="Arial" w:hAnsi="Arial"/>
          <w:b/>
          <w:sz w:val="22"/>
        </w:rPr>
      </w:pPr>
      <w:r>
        <w:rPr>
          <w:rFonts w:ascii="Arial" w:hAnsi="Arial"/>
          <w:b/>
          <w:color w:val="000085"/>
          <w:sz w:val="22"/>
        </w:rPr>
        <w:t>Niveau</w:t>
      </w:r>
      <w:r>
        <w:rPr>
          <w:rFonts w:ascii="Arial" w:hAnsi="Arial"/>
          <w:b/>
          <w:color w:val="000085"/>
          <w:spacing w:val="-6"/>
          <w:sz w:val="22"/>
        </w:rPr>
        <w:t> </w:t>
      </w:r>
      <w:r>
        <w:rPr>
          <w:rFonts w:ascii="Arial" w:hAnsi="Arial"/>
          <w:b/>
          <w:color w:val="000085"/>
          <w:sz w:val="22"/>
        </w:rPr>
        <w:t>de</w:t>
      </w:r>
      <w:r>
        <w:rPr>
          <w:rFonts w:ascii="Arial" w:hAnsi="Arial"/>
          <w:b/>
          <w:color w:val="000085"/>
          <w:spacing w:val="-3"/>
          <w:sz w:val="22"/>
        </w:rPr>
        <w:t> </w:t>
      </w:r>
      <w:r>
        <w:rPr>
          <w:rFonts w:ascii="Arial" w:hAnsi="Arial"/>
          <w:b/>
          <w:color w:val="000085"/>
          <w:sz w:val="22"/>
        </w:rPr>
        <w:t>formation</w:t>
      </w:r>
      <w:r>
        <w:rPr>
          <w:rFonts w:ascii="Arial" w:hAnsi="Arial"/>
          <w:b/>
          <w:color w:val="000085"/>
          <w:spacing w:val="-6"/>
          <w:sz w:val="22"/>
        </w:rPr>
        <w:t> </w:t>
      </w:r>
      <w:r>
        <w:rPr>
          <w:rFonts w:ascii="Arial" w:hAnsi="Arial"/>
          <w:b/>
          <w:color w:val="000085"/>
          <w:sz w:val="22"/>
        </w:rPr>
        <w:t>le</w:t>
      </w:r>
      <w:r>
        <w:rPr>
          <w:rFonts w:ascii="Arial" w:hAnsi="Arial"/>
          <w:b/>
          <w:color w:val="000085"/>
          <w:spacing w:val="-6"/>
          <w:sz w:val="22"/>
        </w:rPr>
        <w:t> </w:t>
      </w:r>
      <w:r>
        <w:rPr>
          <w:rFonts w:ascii="Arial" w:hAnsi="Arial"/>
          <w:b/>
          <w:color w:val="000085"/>
          <w:sz w:val="22"/>
        </w:rPr>
        <w:t>plus</w:t>
      </w:r>
      <w:r>
        <w:rPr>
          <w:rFonts w:ascii="Arial" w:hAnsi="Arial"/>
          <w:b/>
          <w:color w:val="000085"/>
          <w:spacing w:val="-3"/>
          <w:sz w:val="22"/>
        </w:rPr>
        <w:t> </w:t>
      </w:r>
      <w:r>
        <w:rPr>
          <w:rFonts w:ascii="Arial" w:hAnsi="Arial"/>
          <w:b/>
          <w:color w:val="000085"/>
          <w:sz w:val="22"/>
        </w:rPr>
        <w:t>élevé</w:t>
      </w:r>
      <w:r>
        <w:rPr>
          <w:rFonts w:ascii="Arial" w:hAnsi="Arial"/>
          <w:b/>
          <w:color w:val="000085"/>
          <w:spacing w:val="-4"/>
          <w:sz w:val="22"/>
        </w:rPr>
        <w:t> </w:t>
      </w:r>
      <w:r>
        <w:rPr>
          <w:rFonts w:ascii="Arial" w:hAnsi="Arial"/>
          <w:b/>
          <w:color w:val="000085"/>
          <w:sz w:val="22"/>
        </w:rPr>
        <w:t>*</w:t>
      </w:r>
      <w:r>
        <w:rPr>
          <w:rFonts w:ascii="Arial" w:hAnsi="Arial"/>
          <w:b/>
          <w:color w:val="000085"/>
          <w:spacing w:val="-4"/>
          <w:sz w:val="22"/>
        </w:rPr>
        <w:t> </w:t>
      </w:r>
      <w:r>
        <w:rPr>
          <w:rFonts w:ascii="Arial" w:hAnsi="Arial"/>
          <w:b/>
          <w:color w:val="000085"/>
          <w:sz w:val="22"/>
        </w:rPr>
        <w:t>(voir</w:t>
      </w:r>
      <w:r>
        <w:rPr>
          <w:rFonts w:ascii="Arial" w:hAnsi="Arial"/>
          <w:b/>
          <w:color w:val="000085"/>
          <w:spacing w:val="-2"/>
          <w:sz w:val="22"/>
        </w:rPr>
        <w:t> </w:t>
      </w:r>
      <w:r>
        <w:rPr>
          <w:rFonts w:ascii="Arial" w:hAnsi="Arial"/>
          <w:b/>
          <w:color w:val="000085"/>
          <w:sz w:val="22"/>
        </w:rPr>
        <w:t>la</w:t>
      </w:r>
      <w:r>
        <w:rPr>
          <w:rFonts w:ascii="Arial" w:hAnsi="Arial"/>
          <w:b/>
          <w:color w:val="000085"/>
          <w:spacing w:val="-6"/>
          <w:sz w:val="22"/>
        </w:rPr>
        <w:t> </w:t>
      </w:r>
      <w:r>
        <w:rPr>
          <w:rFonts w:ascii="Arial" w:hAnsi="Arial"/>
          <w:b/>
          <w:color w:val="000085"/>
          <w:sz w:val="22"/>
        </w:rPr>
        <w:t>notice) </w:t>
      </w:r>
      <w:r>
        <w:rPr>
          <w:rFonts w:ascii="Arial" w:hAnsi="Arial"/>
          <w:b/>
          <w:color w:val="000085"/>
          <w:spacing w:val="-10"/>
          <w:sz w:val="22"/>
        </w:rPr>
        <w:t>:</w:t>
      </w:r>
    </w:p>
    <w:p>
      <w:pPr>
        <w:pStyle w:val="BodyText"/>
        <w:spacing w:before="6"/>
        <w:ind w:left="1395"/>
      </w:pPr>
      <w:r>
        <w:rPr>
          <w:rFonts w:ascii="Segoe UI Symbol" w:hAnsi="Segoe UI Symbol"/>
        </w:rPr>
        <w:t>☐</w:t>
      </w:r>
      <w:r>
        <w:rPr>
          <w:rFonts w:ascii="Segoe UI Symbol" w:hAnsi="Segoe UI Symbol"/>
          <w:spacing w:val="1"/>
        </w:rPr>
        <w:t> </w:t>
      </w:r>
      <w:r>
        <w:rPr/>
        <w:t>2</w:t>
      </w:r>
      <w:r>
        <w:rPr>
          <w:spacing w:val="30"/>
        </w:rPr>
        <w:t>  </w:t>
      </w:r>
      <w:r>
        <w:rPr>
          <w:rFonts w:ascii="Segoe UI Symbol" w:hAnsi="Segoe UI Symbol"/>
        </w:rPr>
        <w:t>☐ </w:t>
      </w:r>
      <w:r>
        <w:rPr/>
        <w:t>3</w:t>
      </w:r>
      <w:r>
        <w:rPr>
          <w:spacing w:val="31"/>
        </w:rPr>
        <w:t>  </w:t>
      </w:r>
      <w:r>
        <w:rPr>
          <w:rFonts w:ascii="Segoe UI Symbol" w:hAnsi="Segoe UI Symbol"/>
        </w:rPr>
        <w:t>☐</w:t>
      </w:r>
      <w:r>
        <w:rPr>
          <w:rFonts w:ascii="Segoe UI Symbol" w:hAnsi="Segoe UI Symbol"/>
          <w:spacing w:val="-1"/>
        </w:rPr>
        <w:t> </w:t>
      </w:r>
      <w:r>
        <w:rPr/>
        <w:t>4</w:t>
      </w:r>
      <w:r>
        <w:rPr>
          <w:spacing w:val="29"/>
        </w:rPr>
        <w:t>  </w:t>
      </w:r>
      <w:r>
        <w:rPr>
          <w:rFonts w:ascii="Segoe UI Symbol" w:hAnsi="Segoe UI Symbol"/>
        </w:rPr>
        <w:t>☐</w:t>
      </w:r>
      <w:r>
        <w:rPr>
          <w:rFonts w:ascii="Segoe UI Symbol" w:hAnsi="Segoe UI Symbol"/>
          <w:spacing w:val="2"/>
        </w:rPr>
        <w:t> </w:t>
      </w:r>
      <w:r>
        <w:rPr/>
        <w:t>5</w:t>
      </w:r>
      <w:r>
        <w:rPr>
          <w:spacing w:val="29"/>
        </w:rPr>
        <w:t>  </w:t>
      </w:r>
      <w:r>
        <w:rPr>
          <w:rFonts w:ascii="Segoe UI Symbol" w:hAnsi="Segoe UI Symbol"/>
        </w:rPr>
        <w:t>☐ </w:t>
      </w:r>
      <w:r>
        <w:rPr/>
        <w:t>6</w:t>
      </w:r>
      <w:r>
        <w:rPr>
          <w:spacing w:val="31"/>
        </w:rPr>
        <w:t>  </w:t>
      </w:r>
      <w:r>
        <w:rPr>
          <w:rFonts w:ascii="Segoe UI Symbol" w:hAnsi="Segoe UI Symbol"/>
        </w:rPr>
        <w:t>☐</w:t>
      </w:r>
      <w:r>
        <w:rPr>
          <w:rFonts w:ascii="Segoe UI Symbol" w:hAnsi="Segoe UI Symbol"/>
          <w:spacing w:val="-1"/>
        </w:rPr>
        <w:t> </w:t>
      </w:r>
      <w:r>
        <w:rPr/>
        <w:t>7</w:t>
      </w:r>
      <w:r>
        <w:rPr>
          <w:spacing w:val="29"/>
        </w:rPr>
        <w:t>  </w:t>
      </w:r>
      <w:r>
        <w:rPr>
          <w:rFonts w:ascii="MS Gothic" w:hAnsi="MS Gothic"/>
        </w:rPr>
        <w:t>☐</w:t>
      </w:r>
      <w:r>
        <w:rPr>
          <w:rFonts w:ascii="MS Gothic" w:hAnsi="MS Gothic"/>
          <w:spacing w:val="-47"/>
        </w:rPr>
        <w:t> </w:t>
      </w:r>
      <w:r>
        <w:rPr>
          <w:spacing w:val="-10"/>
        </w:rPr>
        <w:t>8</w:t>
      </w:r>
    </w:p>
    <w:p>
      <w:pPr>
        <w:pStyle w:val="BodyText"/>
        <w:spacing w:before="21"/>
      </w:pPr>
    </w:p>
    <w:p>
      <w:pPr>
        <w:spacing w:before="0"/>
        <w:ind w:left="1212" w:right="0" w:firstLine="0"/>
        <w:jc w:val="left"/>
        <w:rPr>
          <w:rFonts w:ascii="Arial" w:hAnsi="Arial"/>
          <w:b/>
          <w:sz w:val="22"/>
        </w:rPr>
      </w:pPr>
      <w:r>
        <w:rPr>
          <w:rFonts w:ascii="Arial" w:hAnsi="Arial"/>
          <w:b/>
          <w:color w:val="000085"/>
          <w:sz w:val="22"/>
        </w:rPr>
        <w:t>Niveau</w:t>
      </w:r>
      <w:r>
        <w:rPr>
          <w:rFonts w:ascii="Arial" w:hAnsi="Arial"/>
          <w:b/>
          <w:color w:val="000085"/>
          <w:spacing w:val="-6"/>
          <w:sz w:val="22"/>
        </w:rPr>
        <w:t> </w:t>
      </w:r>
      <w:r>
        <w:rPr>
          <w:rFonts w:ascii="Arial" w:hAnsi="Arial"/>
          <w:b/>
          <w:color w:val="000085"/>
          <w:sz w:val="22"/>
        </w:rPr>
        <w:t>de</w:t>
      </w:r>
      <w:r>
        <w:rPr>
          <w:rFonts w:ascii="Arial" w:hAnsi="Arial"/>
          <w:b/>
          <w:color w:val="000085"/>
          <w:spacing w:val="-4"/>
          <w:sz w:val="22"/>
        </w:rPr>
        <w:t> </w:t>
      </w:r>
      <w:r>
        <w:rPr>
          <w:rFonts w:ascii="Arial" w:hAnsi="Arial"/>
          <w:b/>
          <w:color w:val="000085"/>
          <w:sz w:val="22"/>
        </w:rPr>
        <w:t>la</w:t>
      </w:r>
      <w:r>
        <w:rPr>
          <w:rFonts w:ascii="Arial" w:hAnsi="Arial"/>
          <w:b/>
          <w:color w:val="000085"/>
          <w:spacing w:val="-6"/>
          <w:sz w:val="22"/>
        </w:rPr>
        <w:t> </w:t>
      </w:r>
      <w:r>
        <w:rPr>
          <w:rFonts w:ascii="Arial" w:hAnsi="Arial"/>
          <w:b/>
          <w:color w:val="000085"/>
          <w:sz w:val="22"/>
        </w:rPr>
        <w:t>certification</w:t>
      </w:r>
      <w:r>
        <w:rPr>
          <w:rFonts w:ascii="Arial" w:hAnsi="Arial"/>
          <w:b/>
          <w:color w:val="000085"/>
          <w:spacing w:val="-4"/>
          <w:sz w:val="22"/>
        </w:rPr>
        <w:t> </w:t>
      </w:r>
      <w:r>
        <w:rPr>
          <w:rFonts w:ascii="Arial" w:hAnsi="Arial"/>
          <w:b/>
          <w:color w:val="000085"/>
          <w:sz w:val="22"/>
        </w:rPr>
        <w:t>obtenue</w:t>
      </w:r>
      <w:r>
        <w:rPr>
          <w:rFonts w:ascii="Arial" w:hAnsi="Arial"/>
          <w:b/>
          <w:color w:val="000085"/>
          <w:spacing w:val="-6"/>
          <w:sz w:val="22"/>
        </w:rPr>
        <w:t> </w:t>
      </w:r>
      <w:r>
        <w:rPr>
          <w:rFonts w:ascii="Arial" w:hAnsi="Arial"/>
          <w:b/>
          <w:color w:val="000085"/>
          <w:sz w:val="22"/>
        </w:rPr>
        <w:t>le</w:t>
      </w:r>
      <w:r>
        <w:rPr>
          <w:rFonts w:ascii="Arial" w:hAnsi="Arial"/>
          <w:b/>
          <w:color w:val="000085"/>
          <w:spacing w:val="-6"/>
          <w:sz w:val="22"/>
        </w:rPr>
        <w:t> </w:t>
      </w:r>
      <w:r>
        <w:rPr>
          <w:rFonts w:ascii="Arial" w:hAnsi="Arial"/>
          <w:b/>
          <w:color w:val="000085"/>
          <w:sz w:val="22"/>
        </w:rPr>
        <w:t>plus</w:t>
      </w:r>
      <w:r>
        <w:rPr>
          <w:rFonts w:ascii="Arial" w:hAnsi="Arial"/>
          <w:b/>
          <w:color w:val="000085"/>
          <w:spacing w:val="-5"/>
          <w:sz w:val="22"/>
        </w:rPr>
        <w:t> </w:t>
      </w:r>
      <w:r>
        <w:rPr>
          <w:rFonts w:ascii="Arial" w:hAnsi="Arial"/>
          <w:b/>
          <w:color w:val="000085"/>
          <w:sz w:val="22"/>
        </w:rPr>
        <w:t>élevé</w:t>
      </w:r>
      <w:r>
        <w:rPr>
          <w:rFonts w:ascii="Arial" w:hAnsi="Arial"/>
          <w:b/>
          <w:color w:val="000085"/>
          <w:spacing w:val="-4"/>
          <w:sz w:val="22"/>
        </w:rPr>
        <w:t> </w:t>
      </w:r>
      <w:r>
        <w:rPr>
          <w:rFonts w:ascii="Arial" w:hAnsi="Arial"/>
          <w:b/>
          <w:color w:val="000085"/>
          <w:sz w:val="22"/>
        </w:rPr>
        <w:t>*</w:t>
      </w:r>
      <w:r>
        <w:rPr>
          <w:rFonts w:ascii="Arial" w:hAnsi="Arial"/>
          <w:b/>
          <w:color w:val="000085"/>
          <w:spacing w:val="-5"/>
          <w:sz w:val="22"/>
        </w:rPr>
        <w:t> </w:t>
      </w:r>
      <w:r>
        <w:rPr>
          <w:rFonts w:ascii="Arial" w:hAnsi="Arial"/>
          <w:b/>
          <w:color w:val="000085"/>
          <w:sz w:val="22"/>
        </w:rPr>
        <w:t>(voir</w:t>
      </w:r>
      <w:r>
        <w:rPr>
          <w:rFonts w:ascii="Arial" w:hAnsi="Arial"/>
          <w:b/>
          <w:color w:val="000085"/>
          <w:spacing w:val="-5"/>
          <w:sz w:val="22"/>
        </w:rPr>
        <w:t> </w:t>
      </w:r>
      <w:r>
        <w:rPr>
          <w:rFonts w:ascii="Arial" w:hAnsi="Arial"/>
          <w:b/>
          <w:color w:val="000085"/>
          <w:sz w:val="22"/>
        </w:rPr>
        <w:t>la</w:t>
      </w:r>
      <w:r>
        <w:rPr>
          <w:rFonts w:ascii="Arial" w:hAnsi="Arial"/>
          <w:b/>
          <w:color w:val="000085"/>
          <w:spacing w:val="-3"/>
          <w:sz w:val="22"/>
        </w:rPr>
        <w:t> </w:t>
      </w:r>
      <w:r>
        <w:rPr>
          <w:rFonts w:ascii="Arial" w:hAnsi="Arial"/>
          <w:b/>
          <w:color w:val="000085"/>
          <w:sz w:val="22"/>
        </w:rPr>
        <w:t>notice) </w:t>
      </w:r>
      <w:r>
        <w:rPr>
          <w:rFonts w:ascii="Arial" w:hAnsi="Arial"/>
          <w:b/>
          <w:color w:val="000085"/>
          <w:spacing w:val="-10"/>
          <w:sz w:val="22"/>
        </w:rPr>
        <w:t>:</w:t>
      </w:r>
    </w:p>
    <w:p>
      <w:pPr>
        <w:pStyle w:val="BodyText"/>
        <w:spacing w:before="4"/>
        <w:ind w:left="1395"/>
      </w:pPr>
      <w:r>
        <w:rPr>
          <w:rFonts w:ascii="Segoe UI Symbol" w:hAnsi="Segoe UI Symbol"/>
        </w:rPr>
        <w:t>☐</w:t>
      </w:r>
      <w:r>
        <w:rPr>
          <w:rFonts w:ascii="Segoe UI Symbol" w:hAnsi="Segoe UI Symbol"/>
          <w:spacing w:val="1"/>
        </w:rPr>
        <w:t> </w:t>
      </w:r>
      <w:r>
        <w:rPr/>
        <w:t>3</w:t>
      </w:r>
      <w:r>
        <w:rPr>
          <w:spacing w:val="30"/>
        </w:rPr>
        <w:t>  </w:t>
      </w:r>
      <w:r>
        <w:rPr>
          <w:rFonts w:ascii="Segoe UI Symbol" w:hAnsi="Segoe UI Symbol"/>
        </w:rPr>
        <w:t>☐ </w:t>
      </w:r>
      <w:r>
        <w:rPr/>
        <w:t>4</w:t>
      </w:r>
      <w:r>
        <w:rPr>
          <w:spacing w:val="31"/>
        </w:rPr>
        <w:t>  </w:t>
      </w:r>
      <w:r>
        <w:rPr>
          <w:rFonts w:ascii="Segoe UI Symbol" w:hAnsi="Segoe UI Symbol"/>
        </w:rPr>
        <w:t>☐</w:t>
      </w:r>
      <w:r>
        <w:rPr>
          <w:rFonts w:ascii="Segoe UI Symbol" w:hAnsi="Segoe UI Symbol"/>
          <w:spacing w:val="-1"/>
        </w:rPr>
        <w:t> </w:t>
      </w:r>
      <w:r>
        <w:rPr/>
        <w:t>5</w:t>
      </w:r>
      <w:r>
        <w:rPr>
          <w:spacing w:val="29"/>
        </w:rPr>
        <w:t>  </w:t>
      </w:r>
      <w:r>
        <w:rPr>
          <w:rFonts w:ascii="Segoe UI Symbol" w:hAnsi="Segoe UI Symbol"/>
        </w:rPr>
        <w:t>☐</w:t>
      </w:r>
      <w:r>
        <w:rPr>
          <w:rFonts w:ascii="Segoe UI Symbol" w:hAnsi="Segoe UI Symbol"/>
          <w:spacing w:val="2"/>
        </w:rPr>
        <w:t> </w:t>
      </w:r>
      <w:r>
        <w:rPr/>
        <w:t>6</w:t>
      </w:r>
      <w:r>
        <w:rPr>
          <w:spacing w:val="29"/>
        </w:rPr>
        <w:t>  </w:t>
      </w:r>
      <w:r>
        <w:rPr>
          <w:rFonts w:ascii="Segoe UI Symbol" w:hAnsi="Segoe UI Symbol"/>
        </w:rPr>
        <w:t>☐ </w:t>
      </w:r>
      <w:r>
        <w:rPr/>
        <w:t>7</w:t>
      </w:r>
      <w:r>
        <w:rPr>
          <w:spacing w:val="31"/>
        </w:rPr>
        <w:t>  </w:t>
      </w:r>
      <w:r>
        <w:rPr>
          <w:rFonts w:ascii="Segoe UI Symbol" w:hAnsi="Segoe UI Symbol"/>
        </w:rPr>
        <w:t>☐</w:t>
      </w:r>
      <w:r>
        <w:rPr>
          <w:rFonts w:ascii="Segoe UI Symbol" w:hAnsi="Segoe UI Symbol"/>
          <w:spacing w:val="-1"/>
        </w:rPr>
        <w:t> </w:t>
      </w:r>
      <w:r>
        <w:rPr>
          <w:spacing w:val="-10"/>
        </w:rPr>
        <w:t>8</w:t>
      </w:r>
    </w:p>
    <w:p>
      <w:pPr>
        <w:pStyle w:val="BodyText"/>
      </w:pPr>
    </w:p>
    <w:p>
      <w:pPr>
        <w:pStyle w:val="BodyText"/>
        <w:spacing w:before="32"/>
      </w:pPr>
    </w:p>
    <w:p>
      <w:pPr>
        <w:spacing w:before="1"/>
        <w:ind w:left="1212" w:right="0" w:firstLine="0"/>
        <w:jc w:val="left"/>
        <w:rPr>
          <w:rFonts w:ascii="Arial" w:hAnsi="Arial"/>
          <w:b/>
          <w:sz w:val="22"/>
        </w:rPr>
      </w:pPr>
      <w:r>
        <w:rPr>
          <w:rFonts w:ascii="Arial" w:hAnsi="Arial"/>
          <w:b/>
          <w:color w:val="000085"/>
          <w:sz w:val="22"/>
        </w:rPr>
        <w:t>Intitulé</w:t>
      </w:r>
      <w:r>
        <w:rPr>
          <w:rFonts w:ascii="Arial" w:hAnsi="Arial"/>
          <w:b/>
          <w:color w:val="000085"/>
          <w:spacing w:val="-6"/>
          <w:sz w:val="22"/>
        </w:rPr>
        <w:t> </w:t>
      </w:r>
      <w:r>
        <w:rPr>
          <w:rFonts w:ascii="Arial" w:hAnsi="Arial"/>
          <w:b/>
          <w:color w:val="000085"/>
          <w:sz w:val="22"/>
        </w:rPr>
        <w:t>des</w:t>
      </w:r>
      <w:r>
        <w:rPr>
          <w:rFonts w:ascii="Arial" w:hAnsi="Arial"/>
          <w:b/>
          <w:color w:val="000085"/>
          <w:spacing w:val="-6"/>
          <w:sz w:val="22"/>
        </w:rPr>
        <w:t> </w:t>
      </w:r>
      <w:r>
        <w:rPr>
          <w:rFonts w:ascii="Arial" w:hAnsi="Arial"/>
          <w:b/>
          <w:color w:val="000085"/>
          <w:sz w:val="22"/>
        </w:rPr>
        <w:t>certifications</w:t>
      </w:r>
      <w:r>
        <w:rPr>
          <w:rFonts w:ascii="Arial" w:hAnsi="Arial"/>
          <w:b/>
          <w:color w:val="000085"/>
          <w:spacing w:val="-6"/>
          <w:sz w:val="22"/>
        </w:rPr>
        <w:t> </w:t>
      </w:r>
      <w:r>
        <w:rPr>
          <w:rFonts w:ascii="Arial" w:hAnsi="Arial"/>
          <w:b/>
          <w:color w:val="000085"/>
          <w:sz w:val="22"/>
        </w:rPr>
        <w:t>obtenues</w:t>
      </w:r>
      <w:r>
        <w:rPr>
          <w:rFonts w:ascii="Arial" w:hAnsi="Arial"/>
          <w:b/>
          <w:color w:val="000085"/>
          <w:spacing w:val="-6"/>
          <w:sz w:val="22"/>
        </w:rPr>
        <w:t> </w:t>
      </w:r>
      <w:r>
        <w:rPr>
          <w:rFonts w:ascii="Arial" w:hAnsi="Arial"/>
          <w:b/>
          <w:color w:val="000085"/>
          <w:sz w:val="22"/>
        </w:rPr>
        <w:t>(en</w:t>
      </w:r>
      <w:r>
        <w:rPr>
          <w:rFonts w:ascii="Arial" w:hAnsi="Arial"/>
          <w:b/>
          <w:color w:val="000085"/>
          <w:spacing w:val="-8"/>
          <w:sz w:val="22"/>
        </w:rPr>
        <w:t> </w:t>
      </w:r>
      <w:r>
        <w:rPr>
          <w:rFonts w:ascii="Arial" w:hAnsi="Arial"/>
          <w:b/>
          <w:color w:val="000085"/>
          <w:sz w:val="22"/>
        </w:rPr>
        <w:t>toutes</w:t>
      </w:r>
      <w:r>
        <w:rPr>
          <w:rFonts w:ascii="Arial" w:hAnsi="Arial"/>
          <w:b/>
          <w:color w:val="000085"/>
          <w:spacing w:val="-4"/>
          <w:sz w:val="22"/>
        </w:rPr>
        <w:t> </w:t>
      </w:r>
      <w:r>
        <w:rPr>
          <w:rFonts w:ascii="Arial" w:hAnsi="Arial"/>
          <w:b/>
          <w:color w:val="000085"/>
          <w:sz w:val="22"/>
        </w:rPr>
        <w:t>lettres)</w:t>
      </w:r>
      <w:r>
        <w:rPr>
          <w:rFonts w:ascii="Arial" w:hAnsi="Arial"/>
          <w:b/>
          <w:color w:val="000085"/>
          <w:spacing w:val="-6"/>
          <w:sz w:val="22"/>
        </w:rPr>
        <w:t> </w:t>
      </w:r>
      <w:r>
        <w:rPr>
          <w:rFonts w:ascii="Arial" w:hAnsi="Arial"/>
          <w:b/>
          <w:color w:val="000085"/>
          <w:sz w:val="22"/>
        </w:rPr>
        <w:t>*</w:t>
      </w:r>
      <w:r>
        <w:rPr>
          <w:rFonts w:ascii="Arial" w:hAnsi="Arial"/>
          <w:b/>
          <w:color w:val="000085"/>
          <w:spacing w:val="-5"/>
          <w:sz w:val="22"/>
        </w:rPr>
        <w:t> </w:t>
      </w:r>
      <w:r>
        <w:rPr>
          <w:rFonts w:ascii="Arial" w:hAnsi="Arial"/>
          <w:b/>
          <w:color w:val="000085"/>
          <w:spacing w:val="-10"/>
          <w:sz w:val="22"/>
        </w:rPr>
        <w:t>:</w:t>
      </w:r>
    </w:p>
    <w:p>
      <w:pPr>
        <w:pStyle w:val="BodyText"/>
        <w:spacing w:before="11"/>
        <w:ind w:left="674"/>
      </w:pPr>
      <w:r>
        <w:rPr>
          <w:spacing w:val="-5"/>
        </w:rPr>
        <w:t>1.</w:t>
      </w:r>
    </w:p>
    <w:p>
      <w:pPr>
        <w:pStyle w:val="BodyText"/>
        <w:spacing w:before="13"/>
        <w:ind w:left="674"/>
      </w:pPr>
      <w:r>
        <w:rPr>
          <w:spacing w:val="-5"/>
        </w:rPr>
        <w:t>2.</w:t>
      </w:r>
    </w:p>
    <w:p>
      <w:pPr>
        <w:pStyle w:val="BodyText"/>
        <w:spacing w:before="11"/>
        <w:ind w:left="674"/>
      </w:pPr>
      <w:r>
        <w:rPr>
          <w:spacing w:val="-5"/>
        </w:rPr>
        <w:t>3.</w:t>
      </w:r>
    </w:p>
    <w:p>
      <w:pPr>
        <w:pStyle w:val="BodyText"/>
        <w:spacing w:before="14"/>
        <w:ind w:left="674"/>
      </w:pPr>
      <w:r>
        <w:rPr>
          <w:spacing w:val="-5"/>
        </w:rPr>
        <w:t>4.</w:t>
      </w:r>
    </w:p>
    <w:p>
      <w:pPr>
        <w:pStyle w:val="BodyText"/>
        <w:spacing w:before="11"/>
        <w:ind w:left="674"/>
      </w:pPr>
      <w:r>
        <w:rPr>
          <w:spacing w:val="-5"/>
        </w:rPr>
        <w:t>5.</w:t>
      </w:r>
    </w:p>
    <w:p>
      <w:pPr>
        <w:pStyle w:val="BodyText"/>
        <w:spacing w:after="0"/>
        <w:sectPr>
          <w:pgSz w:w="11900" w:h="16850"/>
          <w:pgMar w:header="603" w:footer="1172" w:top="2080" w:bottom="1480" w:left="283" w:right="0"/>
        </w:sectPr>
      </w:pPr>
    </w:p>
    <w:p>
      <w:pPr>
        <w:pStyle w:val="BodyText"/>
        <w:spacing w:before="80"/>
      </w:pPr>
    </w:p>
    <w:p>
      <w:pPr>
        <w:spacing w:before="0"/>
        <w:ind w:left="1212" w:right="0" w:firstLine="0"/>
        <w:jc w:val="left"/>
        <w:rPr>
          <w:rFonts w:ascii="Arial"/>
          <w:b/>
          <w:sz w:val="22"/>
        </w:rPr>
      </w:pPr>
      <w:r>
        <w:rPr>
          <w:rFonts w:ascii="Arial"/>
          <w:b/>
          <w:color w:val="000085"/>
          <w:sz w:val="22"/>
        </w:rPr>
        <w:t>Statut</w:t>
      </w:r>
      <w:r>
        <w:rPr>
          <w:rFonts w:ascii="Arial"/>
          <w:b/>
          <w:color w:val="000085"/>
          <w:spacing w:val="-5"/>
          <w:sz w:val="22"/>
        </w:rPr>
        <w:t> </w:t>
      </w:r>
      <w:r>
        <w:rPr>
          <w:rFonts w:ascii="Arial"/>
          <w:b/>
          <w:color w:val="000085"/>
          <w:sz w:val="22"/>
        </w:rPr>
        <w:t>du</w:t>
      </w:r>
      <w:r>
        <w:rPr>
          <w:rFonts w:ascii="Arial"/>
          <w:b/>
          <w:color w:val="000085"/>
          <w:spacing w:val="-3"/>
          <w:sz w:val="22"/>
        </w:rPr>
        <w:t> </w:t>
      </w:r>
      <w:r>
        <w:rPr>
          <w:rFonts w:ascii="Arial"/>
          <w:b/>
          <w:color w:val="000085"/>
          <w:sz w:val="22"/>
        </w:rPr>
        <w:t>candidat*</w:t>
      </w:r>
      <w:r>
        <w:rPr>
          <w:rFonts w:ascii="Arial"/>
          <w:b/>
          <w:color w:val="000085"/>
          <w:spacing w:val="-4"/>
          <w:sz w:val="22"/>
        </w:rPr>
        <w:t> </w:t>
      </w:r>
      <w:r>
        <w:rPr>
          <w:rFonts w:ascii="Arial"/>
          <w:b/>
          <w:color w:val="000085"/>
          <w:spacing w:val="-10"/>
          <w:sz w:val="22"/>
        </w:rPr>
        <w:t>:</w:t>
      </w:r>
    </w:p>
    <w:p>
      <w:pPr>
        <w:pStyle w:val="ListParagraph"/>
        <w:numPr>
          <w:ilvl w:val="0"/>
          <w:numId w:val="6"/>
        </w:numPr>
        <w:tabs>
          <w:tab w:pos="1646" w:val="left" w:leader="none"/>
        </w:tabs>
        <w:spacing w:line="240" w:lineRule="auto" w:before="7" w:after="0"/>
        <w:ind w:left="1646" w:right="0" w:hanging="251"/>
        <w:jc w:val="left"/>
        <w:rPr>
          <w:rFonts w:ascii="Segoe UI Symbol" w:hAnsi="Segoe UI Symbol"/>
          <w:sz w:val="22"/>
        </w:rPr>
      </w:pPr>
      <w:r>
        <w:rPr>
          <w:sz w:val="22"/>
        </w:rPr>
        <w:t>Salarié</w:t>
      </w:r>
      <w:r>
        <w:rPr>
          <w:spacing w:val="-8"/>
          <w:sz w:val="22"/>
        </w:rPr>
        <w:t> </w:t>
      </w:r>
      <w:r>
        <w:rPr>
          <w:sz w:val="22"/>
        </w:rPr>
        <w:t>du</w:t>
      </w:r>
      <w:r>
        <w:rPr>
          <w:spacing w:val="-6"/>
          <w:sz w:val="22"/>
        </w:rPr>
        <w:t> </w:t>
      </w:r>
      <w:r>
        <w:rPr>
          <w:sz w:val="22"/>
        </w:rPr>
        <w:t>secteur</w:t>
      </w:r>
      <w:r>
        <w:rPr>
          <w:spacing w:val="-4"/>
          <w:sz w:val="22"/>
        </w:rPr>
        <w:t> privé</w:t>
      </w:r>
    </w:p>
    <w:p>
      <w:pPr>
        <w:pStyle w:val="ListParagraph"/>
        <w:numPr>
          <w:ilvl w:val="0"/>
          <w:numId w:val="6"/>
        </w:numPr>
        <w:tabs>
          <w:tab w:pos="1646" w:val="left" w:leader="none"/>
        </w:tabs>
        <w:spacing w:line="240" w:lineRule="auto" w:before="0" w:after="0"/>
        <w:ind w:left="1646" w:right="0" w:hanging="251"/>
        <w:jc w:val="left"/>
        <w:rPr>
          <w:rFonts w:ascii="Segoe UI Symbol" w:hAnsi="Segoe UI Symbol"/>
          <w:sz w:val="22"/>
        </w:rPr>
      </w:pPr>
      <w:r>
        <w:rPr>
          <w:sz w:val="22"/>
        </w:rPr>
        <w:t>Fonctionnaires</w:t>
      </w:r>
      <w:r>
        <w:rPr>
          <w:spacing w:val="-8"/>
          <w:sz w:val="22"/>
        </w:rPr>
        <w:t> </w:t>
      </w:r>
      <w:r>
        <w:rPr>
          <w:sz w:val="22"/>
        </w:rPr>
        <w:t>et</w:t>
      </w:r>
      <w:r>
        <w:rPr>
          <w:spacing w:val="-7"/>
          <w:sz w:val="22"/>
        </w:rPr>
        <w:t> </w:t>
      </w:r>
      <w:r>
        <w:rPr>
          <w:sz w:val="22"/>
        </w:rPr>
        <w:t>agents</w:t>
      </w:r>
      <w:r>
        <w:rPr>
          <w:spacing w:val="-4"/>
          <w:sz w:val="22"/>
        </w:rPr>
        <w:t> </w:t>
      </w:r>
      <w:r>
        <w:rPr>
          <w:spacing w:val="-2"/>
          <w:sz w:val="22"/>
        </w:rPr>
        <w:t>publics</w:t>
      </w:r>
    </w:p>
    <w:p>
      <w:pPr>
        <w:pStyle w:val="ListParagraph"/>
        <w:numPr>
          <w:ilvl w:val="0"/>
          <w:numId w:val="6"/>
        </w:numPr>
        <w:tabs>
          <w:tab w:pos="1646" w:val="left" w:leader="none"/>
        </w:tabs>
        <w:spacing w:line="292" w:lineRule="exact" w:before="0" w:after="0"/>
        <w:ind w:left="1646" w:right="0" w:hanging="251"/>
        <w:jc w:val="left"/>
        <w:rPr>
          <w:rFonts w:ascii="Segoe UI Symbol" w:hAnsi="Segoe UI Symbol"/>
          <w:sz w:val="22"/>
        </w:rPr>
      </w:pPr>
      <w:r>
        <w:rPr>
          <w:spacing w:val="-2"/>
          <w:sz w:val="22"/>
        </w:rPr>
        <w:t>Bénévole</w:t>
      </w:r>
    </w:p>
    <w:p>
      <w:pPr>
        <w:pStyle w:val="ListParagraph"/>
        <w:numPr>
          <w:ilvl w:val="0"/>
          <w:numId w:val="6"/>
        </w:numPr>
        <w:tabs>
          <w:tab w:pos="1646" w:val="left" w:leader="none"/>
        </w:tabs>
        <w:spacing w:line="292" w:lineRule="exact" w:before="0" w:after="0"/>
        <w:ind w:left="1646" w:right="0" w:hanging="251"/>
        <w:jc w:val="left"/>
        <w:rPr>
          <w:rFonts w:ascii="Segoe UI Symbol" w:hAnsi="Segoe UI Symbol"/>
          <w:sz w:val="22"/>
        </w:rPr>
      </w:pPr>
      <w:r>
        <w:rPr>
          <w:sz w:val="22"/>
        </w:rPr>
        <w:t>Aidant</w:t>
      </w:r>
      <w:r>
        <w:rPr>
          <w:spacing w:val="-8"/>
          <w:sz w:val="22"/>
        </w:rPr>
        <w:t> </w:t>
      </w:r>
      <w:r>
        <w:rPr>
          <w:spacing w:val="-2"/>
          <w:sz w:val="22"/>
        </w:rPr>
        <w:t>familial</w:t>
      </w:r>
    </w:p>
    <w:p>
      <w:pPr>
        <w:pStyle w:val="ListParagraph"/>
        <w:numPr>
          <w:ilvl w:val="0"/>
          <w:numId w:val="6"/>
        </w:numPr>
        <w:tabs>
          <w:tab w:pos="1677" w:val="left" w:leader="none"/>
        </w:tabs>
        <w:spacing w:line="240" w:lineRule="auto" w:before="3" w:after="0"/>
        <w:ind w:left="1677" w:right="0" w:hanging="282"/>
        <w:jc w:val="left"/>
        <w:rPr>
          <w:rFonts w:ascii="MS Gothic" w:hAnsi="MS Gothic"/>
          <w:sz w:val="22"/>
        </w:rPr>
      </w:pPr>
      <w:r>
        <w:rPr>
          <w:sz w:val="22"/>
        </w:rPr>
        <w:t>Aidant</w:t>
      </w:r>
      <w:r>
        <w:rPr>
          <w:spacing w:val="-9"/>
          <w:sz w:val="22"/>
        </w:rPr>
        <w:t> </w:t>
      </w:r>
      <w:r>
        <w:rPr>
          <w:sz w:val="22"/>
        </w:rPr>
        <w:t>familial</w:t>
      </w:r>
      <w:r>
        <w:rPr>
          <w:spacing w:val="-8"/>
          <w:sz w:val="22"/>
        </w:rPr>
        <w:t> </w:t>
      </w:r>
      <w:r>
        <w:rPr>
          <w:spacing w:val="-2"/>
          <w:sz w:val="22"/>
        </w:rPr>
        <w:t>agricole</w:t>
      </w:r>
    </w:p>
    <w:p>
      <w:pPr>
        <w:pStyle w:val="ListParagraph"/>
        <w:numPr>
          <w:ilvl w:val="0"/>
          <w:numId w:val="6"/>
        </w:numPr>
        <w:tabs>
          <w:tab w:pos="1646" w:val="left" w:leader="none"/>
        </w:tabs>
        <w:spacing w:line="240" w:lineRule="auto" w:before="1" w:after="0"/>
        <w:ind w:left="1646" w:right="0" w:hanging="251"/>
        <w:jc w:val="left"/>
        <w:rPr>
          <w:rFonts w:ascii="Segoe UI Symbol" w:hAnsi="Segoe UI Symbol"/>
          <w:sz w:val="22"/>
        </w:rPr>
      </w:pPr>
      <w:r>
        <w:rPr>
          <w:sz w:val="22"/>
        </w:rPr>
        <w:t>Demandeur</w:t>
      </w:r>
      <w:r>
        <w:rPr>
          <w:spacing w:val="-10"/>
          <w:sz w:val="22"/>
        </w:rPr>
        <w:t> </w:t>
      </w:r>
      <w:r>
        <w:rPr>
          <w:spacing w:val="-2"/>
          <w:sz w:val="22"/>
        </w:rPr>
        <w:t>d'emploi</w:t>
      </w:r>
    </w:p>
    <w:p>
      <w:pPr>
        <w:pStyle w:val="ListParagraph"/>
        <w:numPr>
          <w:ilvl w:val="0"/>
          <w:numId w:val="6"/>
        </w:numPr>
        <w:tabs>
          <w:tab w:pos="1644" w:val="left" w:leader="none"/>
        </w:tabs>
        <w:spacing w:line="240" w:lineRule="auto" w:before="0" w:after="0"/>
        <w:ind w:left="1644" w:right="0" w:hanging="249"/>
        <w:jc w:val="left"/>
        <w:rPr>
          <w:rFonts w:ascii="Segoe UI Symbol" w:hAnsi="Segoe UI Symbol"/>
          <w:sz w:val="22"/>
        </w:rPr>
      </w:pPr>
      <w:r>
        <w:rPr>
          <w:sz w:val="22"/>
        </w:rPr>
        <w:t>Travailleur</w:t>
      </w:r>
      <w:r>
        <w:rPr>
          <w:spacing w:val="-8"/>
          <w:sz w:val="22"/>
        </w:rPr>
        <w:t> </w:t>
      </w:r>
      <w:r>
        <w:rPr>
          <w:sz w:val="22"/>
        </w:rPr>
        <w:t>non</w:t>
      </w:r>
      <w:r>
        <w:rPr>
          <w:spacing w:val="-6"/>
          <w:sz w:val="22"/>
        </w:rPr>
        <w:t> </w:t>
      </w:r>
      <w:r>
        <w:rPr>
          <w:spacing w:val="-2"/>
          <w:sz w:val="22"/>
        </w:rPr>
        <w:t>salarié</w:t>
      </w:r>
    </w:p>
    <w:p>
      <w:pPr>
        <w:pStyle w:val="ListParagraph"/>
        <w:numPr>
          <w:ilvl w:val="0"/>
          <w:numId w:val="6"/>
        </w:numPr>
        <w:tabs>
          <w:tab w:pos="1646" w:val="left" w:leader="none"/>
        </w:tabs>
        <w:spacing w:line="240" w:lineRule="auto" w:before="0" w:after="0"/>
        <w:ind w:left="1646" w:right="0" w:hanging="251"/>
        <w:jc w:val="left"/>
        <w:rPr>
          <w:rFonts w:ascii="Segoe UI Symbol" w:hAnsi="Segoe UI Symbol"/>
          <w:sz w:val="22"/>
        </w:rPr>
      </w:pPr>
      <w:r>
        <w:rPr>
          <w:spacing w:val="-2"/>
          <w:sz w:val="22"/>
        </w:rPr>
        <w:t>Retraité</w:t>
      </w:r>
    </w:p>
    <w:p>
      <w:pPr>
        <w:pStyle w:val="ListParagraph"/>
        <w:numPr>
          <w:ilvl w:val="0"/>
          <w:numId w:val="6"/>
        </w:numPr>
        <w:tabs>
          <w:tab w:pos="1644" w:val="left" w:leader="none"/>
        </w:tabs>
        <w:spacing w:line="240" w:lineRule="auto" w:before="0" w:after="0"/>
        <w:ind w:left="1644" w:right="0" w:hanging="249"/>
        <w:jc w:val="left"/>
        <w:rPr>
          <w:rFonts w:ascii="Segoe UI Symbol" w:hAnsi="Segoe UI Symbol"/>
          <w:sz w:val="22"/>
        </w:rPr>
      </w:pPr>
      <w:r>
        <w:rPr>
          <w:sz w:val="22"/>
        </w:rPr>
        <w:t>Titulaire</w:t>
      </w:r>
      <w:r>
        <w:rPr>
          <w:spacing w:val="-5"/>
          <w:sz w:val="22"/>
        </w:rPr>
        <w:t> </w:t>
      </w:r>
      <w:r>
        <w:rPr>
          <w:sz w:val="22"/>
        </w:rPr>
        <w:t>d'un</w:t>
      </w:r>
      <w:r>
        <w:rPr>
          <w:spacing w:val="-7"/>
          <w:sz w:val="22"/>
        </w:rPr>
        <w:t> </w:t>
      </w:r>
      <w:r>
        <w:rPr>
          <w:sz w:val="22"/>
        </w:rPr>
        <w:t>mandat</w:t>
      </w:r>
      <w:r>
        <w:rPr>
          <w:spacing w:val="-8"/>
          <w:sz w:val="22"/>
        </w:rPr>
        <w:t> </w:t>
      </w:r>
      <w:r>
        <w:rPr>
          <w:sz w:val="22"/>
        </w:rPr>
        <w:t>électif</w:t>
      </w:r>
      <w:r>
        <w:rPr>
          <w:spacing w:val="-3"/>
          <w:sz w:val="22"/>
        </w:rPr>
        <w:t> </w:t>
      </w:r>
      <w:r>
        <w:rPr>
          <w:sz w:val="22"/>
        </w:rPr>
        <w:t>(électoral</w:t>
      </w:r>
      <w:r>
        <w:rPr>
          <w:spacing w:val="-8"/>
          <w:sz w:val="22"/>
        </w:rPr>
        <w:t> </w:t>
      </w:r>
      <w:r>
        <w:rPr>
          <w:sz w:val="22"/>
        </w:rPr>
        <w:t>ou</w:t>
      </w:r>
      <w:r>
        <w:rPr>
          <w:spacing w:val="-4"/>
          <w:sz w:val="22"/>
        </w:rPr>
        <w:t> </w:t>
      </w:r>
      <w:r>
        <w:rPr>
          <w:spacing w:val="-2"/>
          <w:sz w:val="22"/>
        </w:rPr>
        <w:t>syndical)</w:t>
      </w:r>
    </w:p>
    <w:p>
      <w:pPr>
        <w:pStyle w:val="BodyText"/>
        <w:spacing w:before="19"/>
      </w:pPr>
    </w:p>
    <w:p>
      <w:pPr>
        <w:spacing w:before="0"/>
        <w:ind w:left="1212" w:right="0" w:firstLine="0"/>
        <w:jc w:val="left"/>
        <w:rPr>
          <w:rFonts w:ascii="Arial" w:hAnsi="Arial"/>
          <w:b/>
          <w:sz w:val="22"/>
        </w:rPr>
      </w:pPr>
      <w:r>
        <w:rPr>
          <w:rFonts w:ascii="Arial" w:hAnsi="Arial"/>
          <w:b/>
          <w:color w:val="000085"/>
          <w:sz w:val="22"/>
        </w:rPr>
        <w:t>Identifiant</w:t>
      </w:r>
      <w:r>
        <w:rPr>
          <w:rFonts w:ascii="Arial" w:hAnsi="Arial"/>
          <w:b/>
          <w:color w:val="000085"/>
          <w:spacing w:val="-8"/>
          <w:sz w:val="22"/>
        </w:rPr>
        <w:t> </w:t>
      </w:r>
      <w:r>
        <w:rPr>
          <w:rFonts w:ascii="Arial" w:hAnsi="Arial"/>
          <w:b/>
          <w:color w:val="000085"/>
          <w:sz w:val="22"/>
        </w:rPr>
        <w:t>de</w:t>
      </w:r>
      <w:r>
        <w:rPr>
          <w:rFonts w:ascii="Arial" w:hAnsi="Arial"/>
          <w:b/>
          <w:color w:val="000085"/>
          <w:spacing w:val="-7"/>
          <w:sz w:val="22"/>
        </w:rPr>
        <w:t> </w:t>
      </w:r>
      <w:r>
        <w:rPr>
          <w:rFonts w:ascii="Arial" w:hAnsi="Arial"/>
          <w:b/>
          <w:color w:val="000085"/>
          <w:sz w:val="22"/>
        </w:rPr>
        <w:t>la</w:t>
      </w:r>
      <w:r>
        <w:rPr>
          <w:rFonts w:ascii="Arial" w:hAnsi="Arial"/>
          <w:b/>
          <w:color w:val="000085"/>
          <w:spacing w:val="-4"/>
          <w:sz w:val="22"/>
        </w:rPr>
        <w:t> </w:t>
      </w:r>
      <w:r>
        <w:rPr>
          <w:rFonts w:ascii="Arial" w:hAnsi="Arial"/>
          <w:b/>
          <w:color w:val="000085"/>
          <w:sz w:val="22"/>
        </w:rPr>
        <w:t>convention</w:t>
      </w:r>
      <w:r>
        <w:rPr>
          <w:rFonts w:ascii="Arial" w:hAnsi="Arial"/>
          <w:b/>
          <w:color w:val="000085"/>
          <w:spacing w:val="-8"/>
          <w:sz w:val="22"/>
        </w:rPr>
        <w:t> </w:t>
      </w:r>
      <w:r>
        <w:rPr>
          <w:rFonts w:ascii="Arial" w:hAnsi="Arial"/>
          <w:b/>
          <w:color w:val="000085"/>
          <w:sz w:val="22"/>
        </w:rPr>
        <w:t>collective</w:t>
      </w:r>
      <w:r>
        <w:rPr>
          <w:rFonts w:ascii="Arial" w:hAnsi="Arial"/>
          <w:b/>
          <w:color w:val="000085"/>
          <w:spacing w:val="-4"/>
          <w:sz w:val="22"/>
        </w:rPr>
        <w:t> </w:t>
      </w:r>
      <w:r>
        <w:rPr>
          <w:rFonts w:ascii="Arial" w:hAnsi="Arial"/>
          <w:b/>
          <w:color w:val="000085"/>
          <w:sz w:val="22"/>
        </w:rPr>
        <w:t>de</w:t>
      </w:r>
      <w:r>
        <w:rPr>
          <w:rFonts w:ascii="Arial" w:hAnsi="Arial"/>
          <w:b/>
          <w:color w:val="000085"/>
          <w:spacing w:val="-5"/>
          <w:sz w:val="22"/>
        </w:rPr>
        <w:t> </w:t>
      </w:r>
      <w:r>
        <w:rPr>
          <w:rFonts w:ascii="Arial" w:hAnsi="Arial"/>
          <w:b/>
          <w:color w:val="000085"/>
          <w:sz w:val="22"/>
        </w:rPr>
        <w:t>l'employeur</w:t>
      </w:r>
      <w:r>
        <w:rPr>
          <w:rFonts w:ascii="Arial" w:hAnsi="Arial"/>
          <w:b/>
          <w:color w:val="000085"/>
          <w:spacing w:val="-4"/>
          <w:sz w:val="22"/>
        </w:rPr>
        <w:t> </w:t>
      </w:r>
      <w:r>
        <w:rPr>
          <w:rFonts w:ascii="Arial" w:hAnsi="Arial"/>
          <w:b/>
          <w:color w:val="000085"/>
          <w:sz w:val="22"/>
        </w:rPr>
        <w:t>du</w:t>
      </w:r>
      <w:r>
        <w:rPr>
          <w:rFonts w:ascii="Arial" w:hAnsi="Arial"/>
          <w:b/>
          <w:color w:val="000085"/>
          <w:spacing w:val="-4"/>
          <w:sz w:val="22"/>
        </w:rPr>
        <w:t> </w:t>
      </w:r>
      <w:r>
        <w:rPr>
          <w:rFonts w:ascii="Arial" w:hAnsi="Arial"/>
          <w:b/>
          <w:color w:val="000085"/>
          <w:sz w:val="22"/>
        </w:rPr>
        <w:t>candidat</w:t>
      </w:r>
      <w:r>
        <w:rPr>
          <w:rFonts w:ascii="Arial" w:hAnsi="Arial"/>
          <w:b/>
          <w:color w:val="000085"/>
          <w:spacing w:val="-6"/>
          <w:sz w:val="22"/>
        </w:rPr>
        <w:t> </w:t>
      </w:r>
      <w:r>
        <w:rPr>
          <w:rFonts w:ascii="Arial" w:hAnsi="Arial"/>
          <w:b/>
          <w:color w:val="000085"/>
          <w:sz w:val="22"/>
        </w:rPr>
        <w:t>(le</w:t>
      </w:r>
      <w:r>
        <w:rPr>
          <w:rFonts w:ascii="Arial" w:hAnsi="Arial"/>
          <w:b/>
          <w:color w:val="000085"/>
          <w:spacing w:val="-6"/>
          <w:sz w:val="22"/>
        </w:rPr>
        <w:t> </w:t>
      </w:r>
      <w:r>
        <w:rPr>
          <w:rFonts w:ascii="Arial" w:hAnsi="Arial"/>
          <w:b/>
          <w:color w:val="000085"/>
          <w:sz w:val="22"/>
        </w:rPr>
        <w:t>cas</w:t>
      </w:r>
      <w:r>
        <w:rPr>
          <w:rFonts w:ascii="Arial" w:hAnsi="Arial"/>
          <w:b/>
          <w:color w:val="000085"/>
          <w:spacing w:val="-5"/>
          <w:sz w:val="22"/>
        </w:rPr>
        <w:t> </w:t>
      </w:r>
      <w:r>
        <w:rPr>
          <w:rFonts w:ascii="Arial" w:hAnsi="Arial"/>
          <w:b/>
          <w:color w:val="000085"/>
          <w:sz w:val="22"/>
        </w:rPr>
        <w:t>échéant)</w:t>
      </w:r>
      <w:r>
        <w:rPr>
          <w:rFonts w:ascii="Arial" w:hAnsi="Arial"/>
          <w:b/>
          <w:color w:val="000085"/>
          <w:spacing w:val="-3"/>
          <w:sz w:val="22"/>
        </w:rPr>
        <w:t> </w:t>
      </w:r>
      <w:r>
        <w:rPr>
          <w:rFonts w:ascii="Arial" w:hAnsi="Arial"/>
          <w:b/>
          <w:color w:val="000085"/>
          <w:spacing w:val="-10"/>
          <w:sz w:val="22"/>
        </w:rPr>
        <w:t>*</w:t>
      </w:r>
    </w:p>
    <w:p>
      <w:pPr>
        <w:pStyle w:val="BodyText"/>
        <w:rPr>
          <w:rFonts w:ascii="Arial"/>
          <w:b/>
        </w:rPr>
      </w:pPr>
    </w:p>
    <w:p>
      <w:pPr>
        <w:pStyle w:val="BodyText"/>
        <w:rPr>
          <w:rFonts w:ascii="Arial"/>
          <w:b/>
        </w:rPr>
      </w:pPr>
    </w:p>
    <w:p>
      <w:pPr>
        <w:pStyle w:val="BodyText"/>
        <w:rPr>
          <w:rFonts w:ascii="Arial"/>
          <w:b/>
        </w:rPr>
      </w:pPr>
    </w:p>
    <w:p>
      <w:pPr>
        <w:pStyle w:val="BodyText"/>
        <w:spacing w:before="62"/>
        <w:rPr>
          <w:rFonts w:ascii="Arial"/>
          <w:b/>
        </w:rPr>
      </w:pPr>
    </w:p>
    <w:p>
      <w:pPr>
        <w:spacing w:line="252" w:lineRule="exact" w:before="1"/>
        <w:ind w:left="1212" w:right="0" w:firstLine="0"/>
        <w:jc w:val="left"/>
        <w:rPr>
          <w:rFonts w:ascii="Arial"/>
          <w:b/>
          <w:sz w:val="22"/>
        </w:rPr>
      </w:pPr>
      <w:r>
        <w:rPr>
          <w:rFonts w:ascii="Arial"/>
          <w:b/>
          <w:color w:val="000085"/>
          <w:sz w:val="22"/>
        </w:rPr>
        <w:t>Objectifs</w:t>
      </w:r>
      <w:r>
        <w:rPr>
          <w:rFonts w:ascii="Arial"/>
          <w:b/>
          <w:color w:val="000085"/>
          <w:spacing w:val="-5"/>
          <w:sz w:val="22"/>
        </w:rPr>
        <w:t> </w:t>
      </w:r>
      <w:r>
        <w:rPr>
          <w:rFonts w:ascii="Arial"/>
          <w:b/>
          <w:color w:val="000085"/>
          <w:sz w:val="22"/>
        </w:rPr>
        <w:t>du</w:t>
      </w:r>
      <w:r>
        <w:rPr>
          <w:rFonts w:ascii="Arial"/>
          <w:b/>
          <w:color w:val="000085"/>
          <w:spacing w:val="-7"/>
          <w:sz w:val="22"/>
        </w:rPr>
        <w:t> </w:t>
      </w:r>
      <w:r>
        <w:rPr>
          <w:rFonts w:ascii="Arial"/>
          <w:b/>
          <w:color w:val="000085"/>
          <w:sz w:val="22"/>
        </w:rPr>
        <w:t>candidat</w:t>
      </w:r>
      <w:r>
        <w:rPr>
          <w:rFonts w:ascii="Arial"/>
          <w:b/>
          <w:color w:val="000085"/>
          <w:spacing w:val="-6"/>
          <w:sz w:val="22"/>
        </w:rPr>
        <w:t> </w:t>
      </w:r>
      <w:r>
        <w:rPr>
          <w:rFonts w:ascii="Arial"/>
          <w:b/>
          <w:color w:val="000085"/>
          <w:sz w:val="22"/>
        </w:rPr>
        <w:t>*</w:t>
      </w:r>
      <w:r>
        <w:rPr>
          <w:rFonts w:ascii="Arial"/>
          <w:b/>
          <w:color w:val="000085"/>
          <w:spacing w:val="-6"/>
          <w:sz w:val="22"/>
        </w:rPr>
        <w:t> </w:t>
      </w:r>
      <w:r>
        <w:rPr>
          <w:rFonts w:ascii="Arial"/>
          <w:b/>
          <w:color w:val="000085"/>
          <w:sz w:val="22"/>
        </w:rPr>
        <w:t>(Cocher</w:t>
      </w:r>
      <w:r>
        <w:rPr>
          <w:rFonts w:ascii="Arial"/>
          <w:b/>
          <w:color w:val="000085"/>
          <w:spacing w:val="-6"/>
          <w:sz w:val="22"/>
        </w:rPr>
        <w:t> </w:t>
      </w:r>
      <w:r>
        <w:rPr>
          <w:rFonts w:ascii="Arial"/>
          <w:b/>
          <w:color w:val="000085"/>
          <w:sz w:val="22"/>
        </w:rPr>
        <w:t>les</w:t>
      </w:r>
      <w:r>
        <w:rPr>
          <w:rFonts w:ascii="Arial"/>
          <w:b/>
          <w:color w:val="000085"/>
          <w:spacing w:val="-5"/>
          <w:sz w:val="22"/>
        </w:rPr>
        <w:t> </w:t>
      </w:r>
      <w:r>
        <w:rPr>
          <w:rFonts w:ascii="Arial"/>
          <w:b/>
          <w:color w:val="000085"/>
          <w:sz w:val="22"/>
        </w:rPr>
        <w:t>deux</w:t>
      </w:r>
      <w:r>
        <w:rPr>
          <w:rFonts w:ascii="Arial"/>
          <w:b/>
          <w:color w:val="000085"/>
          <w:spacing w:val="-8"/>
          <w:sz w:val="22"/>
        </w:rPr>
        <w:t> </w:t>
      </w:r>
      <w:r>
        <w:rPr>
          <w:rFonts w:ascii="Arial"/>
          <w:b/>
          <w:color w:val="000085"/>
          <w:sz w:val="22"/>
        </w:rPr>
        <w:t>objectifs</w:t>
      </w:r>
      <w:r>
        <w:rPr>
          <w:rFonts w:ascii="Arial"/>
          <w:b/>
          <w:color w:val="000085"/>
          <w:spacing w:val="-7"/>
          <w:sz w:val="22"/>
        </w:rPr>
        <w:t> </w:t>
      </w:r>
      <w:r>
        <w:rPr>
          <w:rFonts w:ascii="Arial"/>
          <w:b/>
          <w:color w:val="000085"/>
          <w:sz w:val="22"/>
        </w:rPr>
        <w:t>principaux)</w:t>
      </w:r>
      <w:r>
        <w:rPr>
          <w:rFonts w:ascii="Arial"/>
          <w:b/>
          <w:color w:val="000085"/>
          <w:spacing w:val="-5"/>
          <w:sz w:val="22"/>
        </w:rPr>
        <w:t> </w:t>
      </w:r>
      <w:r>
        <w:rPr>
          <w:rFonts w:ascii="Arial"/>
          <w:b/>
          <w:color w:val="000085"/>
          <w:spacing w:val="-10"/>
          <w:sz w:val="22"/>
        </w:rPr>
        <w:t>:</w:t>
      </w:r>
    </w:p>
    <w:p>
      <w:pPr>
        <w:pStyle w:val="ListParagraph"/>
        <w:numPr>
          <w:ilvl w:val="0"/>
          <w:numId w:val="7"/>
        </w:numPr>
        <w:tabs>
          <w:tab w:pos="1699" w:val="left" w:leader="none"/>
        </w:tabs>
        <w:spacing w:line="263" w:lineRule="exact" w:before="0" w:after="0"/>
        <w:ind w:left="1699" w:right="0" w:hanging="280"/>
        <w:jc w:val="left"/>
        <w:rPr>
          <w:rFonts w:ascii="MS Gothic" w:hAnsi="MS Gothic"/>
          <w:sz w:val="22"/>
        </w:rPr>
      </w:pPr>
      <w:r>
        <w:rPr>
          <w:sz w:val="22"/>
        </w:rPr>
        <w:t>Trouver</w:t>
      </w:r>
      <w:r>
        <w:rPr>
          <w:spacing w:val="-6"/>
          <w:sz w:val="22"/>
        </w:rPr>
        <w:t> </w:t>
      </w:r>
      <w:r>
        <w:rPr>
          <w:sz w:val="22"/>
        </w:rPr>
        <w:t>plus</w:t>
      </w:r>
      <w:r>
        <w:rPr>
          <w:spacing w:val="-6"/>
          <w:sz w:val="22"/>
        </w:rPr>
        <w:t> </w:t>
      </w:r>
      <w:r>
        <w:rPr>
          <w:sz w:val="22"/>
        </w:rPr>
        <w:t>facilement</w:t>
      </w:r>
      <w:r>
        <w:rPr>
          <w:spacing w:val="-4"/>
          <w:sz w:val="22"/>
        </w:rPr>
        <w:t> </w:t>
      </w:r>
      <w:r>
        <w:rPr>
          <w:sz w:val="22"/>
        </w:rPr>
        <w:t>un</w:t>
      </w:r>
      <w:r>
        <w:rPr>
          <w:spacing w:val="-6"/>
          <w:sz w:val="22"/>
        </w:rPr>
        <w:t> </w:t>
      </w:r>
      <w:r>
        <w:rPr>
          <w:spacing w:val="-2"/>
          <w:sz w:val="22"/>
        </w:rPr>
        <w:t>emploi</w:t>
      </w:r>
    </w:p>
    <w:p>
      <w:pPr>
        <w:pStyle w:val="ListParagraph"/>
        <w:numPr>
          <w:ilvl w:val="0"/>
          <w:numId w:val="7"/>
        </w:numPr>
        <w:tabs>
          <w:tab w:pos="1670" w:val="left" w:leader="none"/>
        </w:tabs>
        <w:spacing w:line="262" w:lineRule="exact" w:before="0" w:after="0"/>
        <w:ind w:left="1670" w:right="0" w:hanging="251"/>
        <w:jc w:val="left"/>
        <w:rPr>
          <w:rFonts w:ascii="Segoe UI Symbol" w:hAnsi="Segoe UI Symbol"/>
          <w:sz w:val="22"/>
        </w:rPr>
      </w:pPr>
      <w:r>
        <w:rPr>
          <w:sz w:val="22"/>
        </w:rPr>
        <w:t>Faire</w:t>
      </w:r>
      <w:r>
        <w:rPr>
          <w:spacing w:val="-10"/>
          <w:sz w:val="22"/>
        </w:rPr>
        <w:t> </w:t>
      </w:r>
      <w:r>
        <w:rPr>
          <w:sz w:val="22"/>
        </w:rPr>
        <w:t>reconnaître</w:t>
      </w:r>
      <w:r>
        <w:rPr>
          <w:spacing w:val="-7"/>
          <w:sz w:val="22"/>
        </w:rPr>
        <w:t> </w:t>
      </w:r>
      <w:r>
        <w:rPr>
          <w:sz w:val="22"/>
        </w:rPr>
        <w:t>officiellement</w:t>
      </w:r>
      <w:r>
        <w:rPr>
          <w:spacing w:val="-6"/>
          <w:sz w:val="22"/>
        </w:rPr>
        <w:t> </w:t>
      </w:r>
      <w:r>
        <w:rPr>
          <w:sz w:val="22"/>
        </w:rPr>
        <w:t>ses</w:t>
      </w:r>
      <w:r>
        <w:rPr>
          <w:spacing w:val="-9"/>
          <w:sz w:val="22"/>
        </w:rPr>
        <w:t> </w:t>
      </w:r>
      <w:r>
        <w:rPr>
          <w:spacing w:val="-2"/>
          <w:sz w:val="22"/>
        </w:rPr>
        <w:t>compétences</w:t>
      </w:r>
    </w:p>
    <w:p>
      <w:pPr>
        <w:pStyle w:val="ListParagraph"/>
        <w:numPr>
          <w:ilvl w:val="0"/>
          <w:numId w:val="7"/>
        </w:numPr>
        <w:tabs>
          <w:tab w:pos="1670" w:val="left" w:leader="none"/>
        </w:tabs>
        <w:spacing w:line="265" w:lineRule="exact" w:before="0" w:after="0"/>
        <w:ind w:left="1670" w:right="0" w:hanging="251"/>
        <w:jc w:val="left"/>
        <w:rPr>
          <w:rFonts w:ascii="Segoe UI Symbol" w:hAnsi="Segoe UI Symbol"/>
          <w:sz w:val="22"/>
        </w:rPr>
      </w:pPr>
      <w:r>
        <w:rPr>
          <w:sz w:val="22"/>
        </w:rPr>
        <w:t>Être</w:t>
      </w:r>
      <w:r>
        <w:rPr>
          <w:spacing w:val="-5"/>
          <w:sz w:val="22"/>
        </w:rPr>
        <w:t> </w:t>
      </w:r>
      <w:r>
        <w:rPr>
          <w:sz w:val="22"/>
        </w:rPr>
        <w:t>reconnu</w:t>
      </w:r>
      <w:r>
        <w:rPr>
          <w:spacing w:val="-3"/>
          <w:sz w:val="22"/>
        </w:rPr>
        <w:t> </w:t>
      </w:r>
      <w:r>
        <w:rPr>
          <w:sz w:val="22"/>
        </w:rPr>
        <w:t>dans</w:t>
      </w:r>
      <w:r>
        <w:rPr>
          <w:spacing w:val="-5"/>
          <w:sz w:val="22"/>
        </w:rPr>
        <w:t> </w:t>
      </w:r>
      <w:r>
        <w:rPr>
          <w:sz w:val="22"/>
        </w:rPr>
        <w:t>sa</w:t>
      </w:r>
      <w:r>
        <w:rPr>
          <w:spacing w:val="-6"/>
          <w:sz w:val="22"/>
        </w:rPr>
        <w:t> </w:t>
      </w:r>
      <w:r>
        <w:rPr>
          <w:spacing w:val="-2"/>
          <w:sz w:val="22"/>
        </w:rPr>
        <w:t>profession</w:t>
      </w:r>
    </w:p>
    <w:p>
      <w:pPr>
        <w:pStyle w:val="ListParagraph"/>
        <w:numPr>
          <w:ilvl w:val="0"/>
          <w:numId w:val="7"/>
        </w:numPr>
        <w:tabs>
          <w:tab w:pos="1670" w:val="left" w:leader="none"/>
        </w:tabs>
        <w:spacing w:line="265" w:lineRule="exact" w:before="0" w:after="0"/>
        <w:ind w:left="1670" w:right="0" w:hanging="251"/>
        <w:jc w:val="left"/>
        <w:rPr>
          <w:rFonts w:ascii="Segoe UI Symbol" w:hAnsi="Segoe UI Symbol"/>
          <w:sz w:val="22"/>
        </w:rPr>
      </w:pPr>
      <w:r>
        <w:rPr>
          <w:sz w:val="22"/>
        </w:rPr>
        <w:t>Obtenir</w:t>
      </w:r>
      <w:r>
        <w:rPr>
          <w:spacing w:val="-6"/>
          <w:sz w:val="22"/>
        </w:rPr>
        <w:t> </w:t>
      </w:r>
      <w:r>
        <w:rPr>
          <w:sz w:val="22"/>
        </w:rPr>
        <w:t>un</w:t>
      </w:r>
      <w:r>
        <w:rPr>
          <w:spacing w:val="-8"/>
          <w:sz w:val="22"/>
        </w:rPr>
        <w:t> </w:t>
      </w:r>
      <w:r>
        <w:rPr>
          <w:sz w:val="22"/>
        </w:rPr>
        <w:t>meilleur</w:t>
      </w:r>
      <w:r>
        <w:rPr>
          <w:spacing w:val="-5"/>
          <w:sz w:val="22"/>
        </w:rPr>
        <w:t> </w:t>
      </w:r>
      <w:r>
        <w:rPr>
          <w:spacing w:val="-2"/>
          <w:sz w:val="22"/>
        </w:rPr>
        <w:t>salaire</w:t>
      </w:r>
    </w:p>
    <w:p>
      <w:pPr>
        <w:pStyle w:val="ListParagraph"/>
        <w:numPr>
          <w:ilvl w:val="0"/>
          <w:numId w:val="7"/>
        </w:numPr>
        <w:tabs>
          <w:tab w:pos="1670" w:val="left" w:leader="none"/>
        </w:tabs>
        <w:spacing w:line="265" w:lineRule="exact" w:before="0" w:after="0"/>
        <w:ind w:left="1670" w:right="0" w:hanging="251"/>
        <w:jc w:val="left"/>
        <w:rPr>
          <w:rFonts w:ascii="Segoe UI Symbol" w:hAnsi="Segoe UI Symbol"/>
          <w:sz w:val="22"/>
        </w:rPr>
      </w:pPr>
      <w:r>
        <w:rPr>
          <w:sz w:val="22"/>
        </w:rPr>
        <w:t>Se</w:t>
      </w:r>
      <w:r>
        <w:rPr>
          <w:spacing w:val="-1"/>
          <w:sz w:val="22"/>
        </w:rPr>
        <w:t> </w:t>
      </w:r>
      <w:r>
        <w:rPr>
          <w:spacing w:val="-2"/>
          <w:sz w:val="22"/>
        </w:rPr>
        <w:t>réorienter</w:t>
      </w:r>
    </w:p>
    <w:p>
      <w:pPr>
        <w:pStyle w:val="ListParagraph"/>
        <w:numPr>
          <w:ilvl w:val="0"/>
          <w:numId w:val="7"/>
        </w:numPr>
        <w:tabs>
          <w:tab w:pos="1670" w:val="left" w:leader="none"/>
        </w:tabs>
        <w:spacing w:line="264" w:lineRule="exact" w:before="0" w:after="0"/>
        <w:ind w:left="1670" w:right="0" w:hanging="251"/>
        <w:jc w:val="left"/>
        <w:rPr>
          <w:rFonts w:ascii="Segoe UI Symbol" w:hAnsi="Segoe UI Symbol"/>
          <w:sz w:val="22"/>
        </w:rPr>
      </w:pPr>
      <w:r>
        <w:rPr>
          <w:sz w:val="22"/>
        </w:rPr>
        <w:t>Se</w:t>
      </w:r>
      <w:r>
        <w:rPr>
          <w:spacing w:val="-6"/>
          <w:sz w:val="22"/>
        </w:rPr>
        <w:t> </w:t>
      </w:r>
      <w:r>
        <w:rPr>
          <w:sz w:val="22"/>
        </w:rPr>
        <w:t>maintenir</w:t>
      </w:r>
      <w:r>
        <w:rPr>
          <w:spacing w:val="-3"/>
          <w:sz w:val="22"/>
        </w:rPr>
        <w:t> </w:t>
      </w:r>
      <w:r>
        <w:rPr>
          <w:sz w:val="22"/>
        </w:rPr>
        <w:t>ou</w:t>
      </w:r>
      <w:r>
        <w:rPr>
          <w:spacing w:val="-6"/>
          <w:sz w:val="22"/>
        </w:rPr>
        <w:t> </w:t>
      </w:r>
      <w:r>
        <w:rPr>
          <w:sz w:val="22"/>
        </w:rPr>
        <w:t>évoluer</w:t>
      </w:r>
      <w:r>
        <w:rPr>
          <w:spacing w:val="-3"/>
          <w:sz w:val="22"/>
        </w:rPr>
        <w:t> </w:t>
      </w:r>
      <w:r>
        <w:rPr>
          <w:sz w:val="22"/>
        </w:rPr>
        <w:t>dans</w:t>
      </w:r>
      <w:r>
        <w:rPr>
          <w:spacing w:val="-6"/>
          <w:sz w:val="22"/>
        </w:rPr>
        <w:t> </w:t>
      </w:r>
      <w:r>
        <w:rPr>
          <w:sz w:val="22"/>
        </w:rPr>
        <w:t>son</w:t>
      </w:r>
      <w:r>
        <w:rPr>
          <w:spacing w:val="-3"/>
          <w:sz w:val="22"/>
        </w:rPr>
        <w:t> </w:t>
      </w:r>
      <w:r>
        <w:rPr>
          <w:spacing w:val="-2"/>
          <w:sz w:val="22"/>
        </w:rPr>
        <w:t>emploi</w:t>
      </w:r>
    </w:p>
    <w:p>
      <w:pPr>
        <w:pStyle w:val="ListParagraph"/>
        <w:numPr>
          <w:ilvl w:val="0"/>
          <w:numId w:val="7"/>
        </w:numPr>
        <w:tabs>
          <w:tab w:pos="1670" w:val="left" w:leader="none"/>
        </w:tabs>
        <w:spacing w:line="279" w:lineRule="exact" w:before="0" w:after="0"/>
        <w:ind w:left="1670" w:right="0" w:hanging="251"/>
        <w:jc w:val="left"/>
        <w:rPr>
          <w:rFonts w:ascii="Segoe UI Symbol" w:hAnsi="Segoe UI Symbol"/>
          <w:sz w:val="22"/>
        </w:rPr>
      </w:pPr>
      <w:r>
        <w:rPr>
          <w:sz w:val="22"/>
        </w:rPr>
        <w:t>Confirmer</w:t>
      </w:r>
      <w:r>
        <w:rPr>
          <w:spacing w:val="-6"/>
          <w:sz w:val="22"/>
        </w:rPr>
        <w:t> </w:t>
      </w:r>
      <w:r>
        <w:rPr>
          <w:sz w:val="22"/>
        </w:rPr>
        <w:t>ses</w:t>
      </w:r>
      <w:r>
        <w:rPr>
          <w:spacing w:val="-6"/>
          <w:sz w:val="22"/>
        </w:rPr>
        <w:t> </w:t>
      </w:r>
      <w:r>
        <w:rPr>
          <w:sz w:val="22"/>
        </w:rPr>
        <w:t>acquis</w:t>
      </w:r>
      <w:r>
        <w:rPr>
          <w:spacing w:val="-6"/>
          <w:sz w:val="22"/>
        </w:rPr>
        <w:t> </w:t>
      </w:r>
      <w:r>
        <w:rPr>
          <w:spacing w:val="-2"/>
          <w:sz w:val="22"/>
        </w:rPr>
        <w:t>métier</w:t>
      </w:r>
    </w:p>
    <w:p>
      <w:pPr>
        <w:pStyle w:val="ListParagraph"/>
        <w:spacing w:after="0" w:line="279" w:lineRule="exact"/>
        <w:jc w:val="left"/>
        <w:rPr>
          <w:rFonts w:ascii="Segoe UI Symbol" w:hAnsi="Segoe UI Symbol"/>
          <w:sz w:val="22"/>
        </w:rPr>
        <w:sectPr>
          <w:pgSz w:w="11900" w:h="16850"/>
          <w:pgMar w:header="603" w:footer="1172" w:top="2080" w:bottom="1480" w:left="283" w:right="0"/>
        </w:sectPr>
      </w:pPr>
    </w:p>
    <w:p>
      <w:pPr>
        <w:pStyle w:val="BodyText"/>
        <w:spacing w:before="98"/>
        <w:rPr>
          <w:sz w:val="20"/>
        </w:rPr>
      </w:pPr>
    </w:p>
    <w:p>
      <w:pPr>
        <w:spacing w:line="240" w:lineRule="auto"/>
        <w:ind w:left="782" w:right="0" w:firstLine="0"/>
        <w:rPr>
          <w:sz w:val="20"/>
        </w:rPr>
      </w:pPr>
      <w:r>
        <w:rPr>
          <w:sz w:val="20"/>
        </w:rPr>
        <mc:AlternateContent>
          <mc:Choice Requires="wps">
            <w:drawing>
              <wp:inline distT="0" distB="0" distL="0" distR="0">
                <wp:extent cx="6215380" cy="614680"/>
                <wp:effectExtent l="0" t="0" r="0" b="4445"/>
                <wp:docPr id="36" name="Group 36"/>
                <wp:cNvGraphicFramePr>
                  <a:graphicFrameLocks/>
                </wp:cNvGraphicFramePr>
                <a:graphic>
                  <a:graphicData uri="http://schemas.microsoft.com/office/word/2010/wordprocessingGroup">
                    <wpg:wgp>
                      <wpg:cNvPr id="36" name="Group 36"/>
                      <wpg:cNvGrpSpPr/>
                      <wpg:grpSpPr>
                        <a:xfrm>
                          <a:off x="0" y="0"/>
                          <a:ext cx="6215380" cy="614680"/>
                          <a:chExt cx="6215380" cy="614680"/>
                        </a:xfrm>
                      </wpg:grpSpPr>
                      <wps:wsp>
                        <wps:cNvPr id="37" name="Graphic 37"/>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38" name="Graphic 38"/>
                        <wps:cNvSpPr/>
                        <wps:spPr>
                          <a:xfrm>
                            <a:off x="2612770" y="210311"/>
                            <a:ext cx="994410" cy="160020"/>
                          </a:xfrm>
                          <a:custGeom>
                            <a:avLst/>
                            <a:gdLst/>
                            <a:ahLst/>
                            <a:cxnLst/>
                            <a:rect l="l" t="t" r="r" b="b"/>
                            <a:pathLst>
                              <a:path w="994410" h="160020">
                                <a:moveTo>
                                  <a:pt x="993952" y="0"/>
                                </a:moveTo>
                                <a:lnTo>
                                  <a:pt x="0" y="0"/>
                                </a:lnTo>
                                <a:lnTo>
                                  <a:pt x="0" y="160020"/>
                                </a:lnTo>
                                <a:lnTo>
                                  <a:pt x="993952" y="160020"/>
                                </a:lnTo>
                                <a:lnTo>
                                  <a:pt x="993952" y="0"/>
                                </a:lnTo>
                                <a:close/>
                              </a:path>
                            </a:pathLst>
                          </a:custGeom>
                          <a:solidFill>
                            <a:srgbClr val="00008A"/>
                          </a:solidFill>
                        </wps:spPr>
                        <wps:bodyPr wrap="square" lIns="0" tIns="0" rIns="0" bIns="0" rtlCol="0">
                          <a:prstTxWarp prst="textNoShape">
                            <a:avLst/>
                          </a:prstTxWarp>
                          <a:noAutofit/>
                        </wps:bodyPr>
                      </wps:wsp>
                      <wps:wsp>
                        <wps:cNvPr id="39" name="Graphic 39"/>
                        <wps:cNvSpPr/>
                        <wps:spPr>
                          <a:xfrm>
                            <a:off x="0" y="0"/>
                            <a:ext cx="6215380" cy="538480"/>
                          </a:xfrm>
                          <a:custGeom>
                            <a:avLst/>
                            <a:gdLst/>
                            <a:ahLst/>
                            <a:cxnLst/>
                            <a:rect l="l" t="t" r="r" b="b"/>
                            <a:pathLst>
                              <a:path w="6215380" h="538480">
                                <a:moveTo>
                                  <a:pt x="6214859" y="0"/>
                                </a:moveTo>
                                <a:lnTo>
                                  <a:pt x="6208776" y="0"/>
                                </a:lnTo>
                                <a:lnTo>
                                  <a:pt x="6096" y="0"/>
                                </a:lnTo>
                                <a:lnTo>
                                  <a:pt x="0" y="0"/>
                                </a:lnTo>
                                <a:lnTo>
                                  <a:pt x="0" y="6096"/>
                                </a:lnTo>
                                <a:lnTo>
                                  <a:pt x="0" y="537972"/>
                                </a:lnTo>
                                <a:lnTo>
                                  <a:pt x="6096" y="537972"/>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41" name="Graphic 41"/>
                        <wps:cNvSpPr/>
                        <wps:spPr>
                          <a:xfrm>
                            <a:off x="6208776" y="6095"/>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43" name="Textbox 43"/>
                        <wps:cNvSpPr txBox="1"/>
                        <wps:spPr>
                          <a:xfrm>
                            <a:off x="6095" y="6095"/>
                            <a:ext cx="6202680" cy="608330"/>
                          </a:xfrm>
                          <a:prstGeom prst="rect">
                            <a:avLst/>
                          </a:prstGeom>
                        </wps:spPr>
                        <wps:txbx>
                          <w:txbxContent>
                            <w:p>
                              <w:pPr>
                                <w:spacing w:line="240" w:lineRule="auto" w:before="63"/>
                                <w:rPr>
                                  <w:sz w:val="22"/>
                                </w:rPr>
                              </w:pPr>
                            </w:p>
                            <w:p>
                              <w:pPr>
                                <w:spacing w:before="1"/>
                                <w:ind w:left="543" w:right="539" w:firstLine="0"/>
                                <w:jc w:val="center"/>
                                <w:rPr>
                                  <w:rFonts w:ascii="Arial"/>
                                  <w:b/>
                                  <w:sz w:val="22"/>
                                </w:rPr>
                              </w:pPr>
                              <w:r>
                                <w:rPr>
                                  <w:rFonts w:ascii="Arial"/>
                                  <w:b/>
                                  <w:color w:val="FFFFFF"/>
                                  <w:spacing w:val="-2"/>
                                  <w:sz w:val="22"/>
                                </w:rPr>
                                <w:t>EXPERIENCES</w:t>
                              </w:r>
                            </w:p>
                          </w:txbxContent>
                        </wps:txbx>
                        <wps:bodyPr wrap="square" lIns="0" tIns="0" rIns="0" bIns="0" rtlCol="0">
                          <a:noAutofit/>
                        </wps:bodyPr>
                      </wps:wsp>
                    </wpg:wgp>
                  </a:graphicData>
                </a:graphic>
              </wp:inline>
            </w:drawing>
          </mc:Choice>
          <mc:Fallback>
            <w:pict>
              <v:group style="width:489.4pt;height:48.4pt;mso-position-horizontal-relative:char;mso-position-vertical-relative:line" id="docshapegroup34" coordorigin="0,0" coordsize="9788,968">
                <v:rect style="position:absolute;left:9;top:12;width:9768;height:836" id="docshape35" filled="true" fillcolor="#000085" stroked="false">
                  <v:fill type="solid"/>
                </v:rect>
                <v:rect style="position:absolute;left:4114;top:331;width:1566;height:252" id="docshape36" filled="true" fillcolor="#00008a" stroked="false">
                  <v:fill type="solid"/>
                </v:rect>
                <v:shape style="position:absolute;left:0;top:0;width:9788;height:848" id="docshape37" coordorigin="0,0" coordsize="9788,848" path="m9787,0l9778,0,10,0,0,0,0,10,0,847,10,847,10,10,9778,10,9787,10,9787,0xe" filled="true" fillcolor="#000000" stroked="false">
                  <v:path arrowok="t"/>
                  <v:fill type="solid"/>
                </v:shape>
                <v:rect style="position:absolute;left:0;top:847;width:9778;height:120" id="docshape38" filled="true" fillcolor="#000085" stroked="false">
                  <v:fill type="solid"/>
                </v:rect>
                <v:rect style="position:absolute;left:9777;top:9;width:10;height:838" id="docshape39" filled="true" fillcolor="#000000" stroked="false">
                  <v:fill type="solid"/>
                </v:rect>
                <v:rect style="position:absolute;left:9777;top:847;width:10;height:120" id="docshape40" filled="true" fillcolor="#000085" stroked="false">
                  <v:fill type="solid"/>
                </v:rect>
                <v:shape style="position:absolute;left:9;top:9;width:9768;height:958" type="#_x0000_t202" id="docshape41" filled="false" stroked="false">
                  <v:textbox inset="0,0,0,0">
                    <w:txbxContent>
                      <w:p>
                        <w:pPr>
                          <w:spacing w:line="240" w:lineRule="auto" w:before="63"/>
                          <w:rPr>
                            <w:sz w:val="22"/>
                          </w:rPr>
                        </w:pPr>
                      </w:p>
                      <w:p>
                        <w:pPr>
                          <w:spacing w:before="1"/>
                          <w:ind w:left="543" w:right="539" w:firstLine="0"/>
                          <w:jc w:val="center"/>
                          <w:rPr>
                            <w:rFonts w:ascii="Arial"/>
                            <w:b/>
                            <w:sz w:val="22"/>
                          </w:rPr>
                        </w:pPr>
                        <w:r>
                          <w:rPr>
                            <w:rFonts w:ascii="Arial"/>
                            <w:b/>
                            <w:color w:val="FFFFFF"/>
                            <w:spacing w:val="-2"/>
                            <w:sz w:val="22"/>
                          </w:rPr>
                          <w:t>EXPERIENCES</w:t>
                        </w:r>
                      </w:p>
                    </w:txbxContent>
                  </v:textbox>
                  <w10:wrap type="none"/>
                </v:shape>
              </v:group>
            </w:pict>
          </mc:Fallback>
        </mc:AlternateContent>
      </w:r>
      <w:r>
        <w:rPr>
          <w:sz w:val="20"/>
        </w:rPr>
      </w:r>
    </w:p>
    <w:p>
      <w:pPr>
        <w:pStyle w:val="BodyText"/>
        <w:spacing w:before="215"/>
      </w:pPr>
    </w:p>
    <w:p>
      <w:pPr>
        <w:spacing w:before="1"/>
        <w:ind w:left="0" w:right="278" w:firstLine="0"/>
        <w:jc w:val="center"/>
        <w:rPr>
          <w:rFonts w:ascii="Arial" w:hAnsi="Arial"/>
          <w:b/>
          <w:sz w:val="22"/>
        </w:rPr>
      </w:pPr>
      <w:r>
        <w:rPr>
          <w:rFonts w:ascii="Arial" w:hAnsi="Arial"/>
          <w:b/>
          <w:color w:val="000085"/>
          <w:sz w:val="22"/>
        </w:rPr>
        <w:t>SYNTHÈSE</w:t>
      </w:r>
      <w:r>
        <w:rPr>
          <w:rFonts w:ascii="Arial" w:hAnsi="Arial"/>
          <w:b/>
          <w:color w:val="000085"/>
          <w:spacing w:val="-9"/>
          <w:sz w:val="22"/>
        </w:rPr>
        <w:t> </w:t>
      </w:r>
      <w:r>
        <w:rPr>
          <w:rFonts w:ascii="Arial" w:hAnsi="Arial"/>
          <w:b/>
          <w:color w:val="000085"/>
          <w:sz w:val="22"/>
        </w:rPr>
        <w:t>DES</w:t>
      </w:r>
      <w:r>
        <w:rPr>
          <w:rFonts w:ascii="Arial" w:hAnsi="Arial"/>
          <w:b/>
          <w:color w:val="000085"/>
          <w:spacing w:val="-1"/>
          <w:sz w:val="22"/>
        </w:rPr>
        <w:t> </w:t>
      </w:r>
      <w:r>
        <w:rPr>
          <w:rFonts w:ascii="Arial" w:hAnsi="Arial"/>
          <w:b/>
          <w:color w:val="000085"/>
          <w:sz w:val="22"/>
        </w:rPr>
        <w:t>ACTIVITÉS</w:t>
      </w:r>
      <w:r>
        <w:rPr>
          <w:rFonts w:ascii="Arial" w:hAnsi="Arial"/>
          <w:b/>
          <w:color w:val="000085"/>
          <w:spacing w:val="-7"/>
          <w:sz w:val="22"/>
        </w:rPr>
        <w:t> </w:t>
      </w:r>
      <w:r>
        <w:rPr>
          <w:rFonts w:ascii="Arial" w:hAnsi="Arial"/>
          <w:b/>
          <w:color w:val="000085"/>
          <w:sz w:val="22"/>
        </w:rPr>
        <w:t>ET</w:t>
      </w:r>
      <w:r>
        <w:rPr>
          <w:rFonts w:ascii="Arial" w:hAnsi="Arial"/>
          <w:b/>
          <w:color w:val="000085"/>
          <w:spacing w:val="-8"/>
          <w:sz w:val="22"/>
        </w:rPr>
        <w:t> </w:t>
      </w:r>
      <w:r>
        <w:rPr>
          <w:rFonts w:ascii="Arial" w:hAnsi="Arial"/>
          <w:b/>
          <w:color w:val="000085"/>
          <w:spacing w:val="-2"/>
          <w:sz w:val="22"/>
        </w:rPr>
        <w:t>EXPÉRIENCES</w:t>
      </w:r>
    </w:p>
    <w:p>
      <w:pPr>
        <w:spacing w:before="37"/>
        <w:ind w:left="6" w:right="278" w:firstLine="0"/>
        <w:jc w:val="center"/>
        <w:rPr>
          <w:rFonts w:ascii="Arial" w:hAnsi="Arial"/>
          <w:b/>
          <w:sz w:val="22"/>
        </w:rPr>
      </w:pPr>
      <w:r>
        <w:rPr>
          <w:rFonts w:ascii="Arial" w:hAnsi="Arial"/>
          <w:b/>
          <w:color w:val="000085"/>
          <w:sz w:val="22"/>
        </w:rPr>
        <w:t>EN</w:t>
      </w:r>
      <w:r>
        <w:rPr>
          <w:rFonts w:ascii="Arial" w:hAnsi="Arial"/>
          <w:b/>
          <w:color w:val="000085"/>
          <w:spacing w:val="-18"/>
          <w:sz w:val="22"/>
        </w:rPr>
        <w:t> </w:t>
      </w:r>
      <w:r>
        <w:rPr>
          <w:rFonts w:ascii="Arial" w:hAnsi="Arial"/>
          <w:b/>
          <w:color w:val="000085"/>
          <w:sz w:val="22"/>
        </w:rPr>
        <w:t>LIEN</w:t>
      </w:r>
      <w:r>
        <w:rPr>
          <w:rFonts w:ascii="Arial" w:hAnsi="Arial"/>
          <w:b/>
          <w:color w:val="000085"/>
          <w:spacing w:val="-2"/>
          <w:sz w:val="22"/>
        </w:rPr>
        <w:t> </w:t>
      </w:r>
      <w:r>
        <w:rPr>
          <w:rFonts w:ascii="Arial" w:hAnsi="Arial"/>
          <w:b/>
          <w:color w:val="000085"/>
          <w:sz w:val="22"/>
        </w:rPr>
        <w:t>AVEC</w:t>
      </w:r>
      <w:r>
        <w:rPr>
          <w:rFonts w:ascii="Arial" w:hAnsi="Arial"/>
          <w:b/>
          <w:color w:val="000085"/>
          <w:spacing w:val="-9"/>
          <w:sz w:val="22"/>
        </w:rPr>
        <w:t> </w:t>
      </w:r>
      <w:r>
        <w:rPr>
          <w:rFonts w:ascii="Arial" w:hAnsi="Arial"/>
          <w:b/>
          <w:color w:val="000085"/>
          <w:sz w:val="22"/>
        </w:rPr>
        <w:t>LA</w:t>
      </w:r>
      <w:r>
        <w:rPr>
          <w:rFonts w:ascii="Arial" w:hAnsi="Arial"/>
          <w:b/>
          <w:color w:val="000085"/>
          <w:spacing w:val="-16"/>
          <w:sz w:val="22"/>
        </w:rPr>
        <w:t> </w:t>
      </w:r>
      <w:r>
        <w:rPr>
          <w:rFonts w:ascii="Arial" w:hAnsi="Arial"/>
          <w:b/>
          <w:color w:val="000085"/>
          <w:sz w:val="22"/>
        </w:rPr>
        <w:t>CERTIFICATION</w:t>
      </w:r>
      <w:r>
        <w:rPr>
          <w:rFonts w:ascii="Arial" w:hAnsi="Arial"/>
          <w:b/>
          <w:color w:val="000085"/>
          <w:spacing w:val="-7"/>
          <w:sz w:val="22"/>
        </w:rPr>
        <w:t> </w:t>
      </w:r>
      <w:r>
        <w:rPr>
          <w:rFonts w:ascii="Arial" w:hAnsi="Arial"/>
          <w:b/>
          <w:color w:val="000085"/>
          <w:sz w:val="22"/>
        </w:rPr>
        <w:t>PROFESSIONNELLE</w:t>
      </w:r>
      <w:r>
        <w:rPr>
          <w:rFonts w:ascii="Arial" w:hAnsi="Arial"/>
          <w:b/>
          <w:color w:val="000085"/>
          <w:spacing w:val="-7"/>
          <w:sz w:val="22"/>
        </w:rPr>
        <w:t> </w:t>
      </w:r>
      <w:r>
        <w:rPr>
          <w:rFonts w:ascii="Arial" w:hAnsi="Arial"/>
          <w:b/>
          <w:color w:val="000085"/>
          <w:spacing w:val="-2"/>
          <w:sz w:val="22"/>
        </w:rPr>
        <w:t>VISÉE</w:t>
      </w:r>
    </w:p>
    <w:p>
      <w:pPr>
        <w:pStyle w:val="BodyText"/>
        <w:spacing w:before="79"/>
        <w:rPr>
          <w:rFonts w:ascii="Arial"/>
          <w:b/>
        </w:rPr>
      </w:pPr>
    </w:p>
    <w:p>
      <w:pPr>
        <w:pStyle w:val="BodyText"/>
        <w:spacing w:before="1"/>
        <w:ind w:left="153" w:right="427"/>
        <w:jc w:val="both"/>
      </w:pPr>
      <w:r>
        <w:rPr>
          <w:rFonts w:ascii="Arial" w:hAnsi="Arial"/>
          <w:b/>
          <w:color w:val="000085"/>
        </w:rPr>
        <w:t>Recommandations</w:t>
      </w:r>
      <w:r>
        <w:rPr>
          <w:rFonts w:ascii="Arial" w:hAnsi="Arial"/>
          <w:b/>
          <w:color w:val="000085"/>
          <w:spacing w:val="-12"/>
        </w:rPr>
        <w:t> </w:t>
      </w:r>
      <w:r>
        <w:rPr>
          <w:rFonts w:ascii="Arial" w:hAnsi="Arial"/>
          <w:b/>
          <w:color w:val="000085"/>
        </w:rPr>
        <w:t>: </w:t>
      </w:r>
      <w:r>
        <w:rPr/>
        <w:t>Le tableau ci-dessous permet au certificateur de connaître les expériences du candidat </w:t>
      </w:r>
      <w:r>
        <w:rPr>
          <w:spacing w:val="-2"/>
        </w:rPr>
        <w:t>(professionnelles,</w:t>
      </w:r>
      <w:r>
        <w:rPr>
          <w:spacing w:val="-9"/>
        </w:rPr>
        <w:t> </w:t>
      </w:r>
      <w:r>
        <w:rPr>
          <w:spacing w:val="-2"/>
        </w:rPr>
        <w:t>personnelles,</w:t>
      </w:r>
      <w:r>
        <w:rPr>
          <w:spacing w:val="-9"/>
        </w:rPr>
        <w:t> </w:t>
      </w:r>
      <w:r>
        <w:rPr>
          <w:spacing w:val="-2"/>
        </w:rPr>
        <w:t>bénévoles…)</w:t>
      </w:r>
      <w:r>
        <w:rPr>
          <w:spacing w:val="-9"/>
        </w:rPr>
        <w:t> </w:t>
      </w:r>
      <w:r>
        <w:rPr>
          <w:spacing w:val="-2"/>
        </w:rPr>
        <w:t>en</w:t>
      </w:r>
      <w:r>
        <w:rPr>
          <w:spacing w:val="-10"/>
        </w:rPr>
        <w:t> </w:t>
      </w:r>
      <w:r>
        <w:rPr>
          <w:spacing w:val="-2"/>
        </w:rPr>
        <w:t>lien</w:t>
      </w:r>
      <w:r>
        <w:rPr>
          <w:spacing w:val="-10"/>
        </w:rPr>
        <w:t> </w:t>
      </w:r>
      <w:r>
        <w:rPr>
          <w:spacing w:val="-2"/>
        </w:rPr>
        <w:t>direct</w:t>
      </w:r>
      <w:r>
        <w:rPr>
          <w:spacing w:val="-9"/>
        </w:rPr>
        <w:t> </w:t>
      </w:r>
      <w:r>
        <w:rPr>
          <w:spacing w:val="-2"/>
        </w:rPr>
        <w:t>avec</w:t>
      </w:r>
      <w:r>
        <w:rPr>
          <w:spacing w:val="-7"/>
        </w:rPr>
        <w:t> </w:t>
      </w:r>
      <w:r>
        <w:rPr>
          <w:spacing w:val="-2"/>
        </w:rPr>
        <w:t>la</w:t>
      </w:r>
      <w:r>
        <w:rPr>
          <w:spacing w:val="-10"/>
        </w:rPr>
        <w:t> </w:t>
      </w:r>
      <w:r>
        <w:rPr>
          <w:spacing w:val="-2"/>
        </w:rPr>
        <w:t>certification</w:t>
      </w:r>
      <w:r>
        <w:rPr>
          <w:spacing w:val="-10"/>
        </w:rPr>
        <w:t> </w:t>
      </w:r>
      <w:r>
        <w:rPr>
          <w:spacing w:val="-2"/>
        </w:rPr>
        <w:t>visée.</w:t>
      </w:r>
      <w:r>
        <w:rPr>
          <w:spacing w:val="-9"/>
        </w:rPr>
        <w:t> </w:t>
      </w:r>
      <w:r>
        <w:rPr>
          <w:spacing w:val="-2"/>
        </w:rPr>
        <w:t>Il</w:t>
      </w:r>
      <w:r>
        <w:rPr>
          <w:spacing w:val="-11"/>
        </w:rPr>
        <w:t> </w:t>
      </w:r>
      <w:r>
        <w:rPr>
          <w:spacing w:val="-2"/>
        </w:rPr>
        <w:t>est</w:t>
      </w:r>
      <w:r>
        <w:rPr>
          <w:spacing w:val="-9"/>
        </w:rPr>
        <w:t> </w:t>
      </w:r>
      <w:r>
        <w:rPr>
          <w:spacing w:val="-2"/>
        </w:rPr>
        <w:t>demandé</w:t>
      </w:r>
      <w:r>
        <w:rPr>
          <w:spacing w:val="-10"/>
        </w:rPr>
        <w:t> </w:t>
      </w:r>
      <w:r>
        <w:rPr>
          <w:spacing w:val="-2"/>
        </w:rPr>
        <w:t>de</w:t>
      </w:r>
      <w:r>
        <w:rPr>
          <w:spacing w:val="-10"/>
        </w:rPr>
        <w:t> </w:t>
      </w:r>
      <w:r>
        <w:rPr>
          <w:spacing w:val="-2"/>
        </w:rPr>
        <w:t>dupliquer</w:t>
      </w:r>
      <w:r>
        <w:rPr>
          <w:spacing w:val="-9"/>
        </w:rPr>
        <w:t> </w:t>
      </w:r>
      <w:r>
        <w:rPr>
          <w:spacing w:val="-2"/>
        </w:rPr>
        <w:t>le </w:t>
      </w:r>
      <w:r>
        <w:rPr/>
        <w:t>tableau</w:t>
      </w:r>
      <w:r>
        <w:rPr>
          <w:spacing w:val="-4"/>
        </w:rPr>
        <w:t> </w:t>
      </w:r>
      <w:r>
        <w:rPr/>
        <w:t>pour</w:t>
      </w:r>
      <w:r>
        <w:rPr>
          <w:spacing w:val="-3"/>
        </w:rPr>
        <w:t> </w:t>
      </w:r>
      <w:r>
        <w:rPr/>
        <w:t>chaque</w:t>
      </w:r>
      <w:r>
        <w:rPr>
          <w:spacing w:val="-4"/>
        </w:rPr>
        <w:t> </w:t>
      </w:r>
      <w:r>
        <w:rPr/>
        <w:t>expérience</w:t>
      </w:r>
      <w:r>
        <w:rPr>
          <w:spacing w:val="-4"/>
        </w:rPr>
        <w:t> </w:t>
      </w:r>
      <w:r>
        <w:rPr/>
        <w:t>en</w:t>
      </w:r>
      <w:r>
        <w:rPr>
          <w:spacing w:val="-4"/>
        </w:rPr>
        <w:t> </w:t>
      </w:r>
      <w:r>
        <w:rPr/>
        <w:t>lien</w:t>
      </w:r>
      <w:r>
        <w:rPr>
          <w:spacing w:val="-4"/>
        </w:rPr>
        <w:t> </w:t>
      </w:r>
      <w:r>
        <w:rPr/>
        <w:t>avec</w:t>
      </w:r>
      <w:r>
        <w:rPr>
          <w:spacing w:val="-3"/>
        </w:rPr>
        <w:t> </w:t>
      </w:r>
      <w:r>
        <w:rPr/>
        <w:t>la</w:t>
      </w:r>
      <w:r>
        <w:rPr>
          <w:spacing w:val="-4"/>
        </w:rPr>
        <w:t> </w:t>
      </w:r>
      <w:r>
        <w:rPr/>
        <w:t>certification</w:t>
      </w:r>
      <w:r>
        <w:rPr>
          <w:spacing w:val="-4"/>
        </w:rPr>
        <w:t> </w:t>
      </w:r>
      <w:r>
        <w:rPr/>
        <w:t>visée.</w:t>
      </w:r>
      <w:r>
        <w:rPr>
          <w:spacing w:val="-3"/>
        </w:rPr>
        <w:t> </w:t>
      </w:r>
      <w:r>
        <w:rPr/>
        <w:t>L’intitulé</w:t>
      </w:r>
      <w:r>
        <w:rPr>
          <w:spacing w:val="-4"/>
        </w:rPr>
        <w:t> </w:t>
      </w:r>
      <w:r>
        <w:rPr/>
        <w:t>de</w:t>
      </w:r>
      <w:r>
        <w:rPr>
          <w:spacing w:val="-4"/>
        </w:rPr>
        <w:t> </w:t>
      </w:r>
      <w:r>
        <w:rPr/>
        <w:t>la</w:t>
      </w:r>
      <w:r>
        <w:rPr>
          <w:spacing w:val="-4"/>
        </w:rPr>
        <w:t> </w:t>
      </w:r>
      <w:r>
        <w:rPr/>
        <w:t>fonction</w:t>
      </w:r>
      <w:r>
        <w:rPr>
          <w:spacing w:val="-4"/>
        </w:rPr>
        <w:t> </w:t>
      </w:r>
      <w:r>
        <w:rPr/>
        <w:t>occupée</w:t>
      </w:r>
      <w:r>
        <w:rPr>
          <w:spacing w:val="-4"/>
        </w:rPr>
        <w:t> </w:t>
      </w:r>
      <w:r>
        <w:rPr/>
        <w:t>par</w:t>
      </w:r>
      <w:r>
        <w:rPr>
          <w:spacing w:val="-3"/>
        </w:rPr>
        <w:t> </w:t>
      </w:r>
      <w:r>
        <w:rPr/>
        <w:t>le</w:t>
      </w:r>
      <w:r>
        <w:rPr>
          <w:spacing w:val="-4"/>
        </w:rPr>
        <w:t> </w:t>
      </w:r>
      <w:r>
        <w:rPr/>
        <w:t>candidat </w:t>
      </w:r>
      <w:r>
        <w:rPr>
          <w:spacing w:val="-2"/>
        </w:rPr>
        <w:t>est</w:t>
      </w:r>
      <w:r>
        <w:rPr>
          <w:spacing w:val="-8"/>
        </w:rPr>
        <w:t> </w:t>
      </w:r>
      <w:r>
        <w:rPr>
          <w:spacing w:val="-2"/>
        </w:rPr>
        <w:t>indiqué</w:t>
      </w:r>
      <w:r>
        <w:rPr>
          <w:spacing w:val="-9"/>
        </w:rPr>
        <w:t> </w:t>
      </w:r>
      <w:r>
        <w:rPr>
          <w:spacing w:val="-2"/>
        </w:rPr>
        <w:t>ainsi</w:t>
      </w:r>
      <w:r>
        <w:rPr>
          <w:spacing w:val="-10"/>
        </w:rPr>
        <w:t> </w:t>
      </w:r>
      <w:r>
        <w:rPr>
          <w:spacing w:val="-2"/>
        </w:rPr>
        <w:t>que</w:t>
      </w:r>
      <w:r>
        <w:rPr>
          <w:spacing w:val="-9"/>
        </w:rPr>
        <w:t> </w:t>
      </w:r>
      <w:r>
        <w:rPr>
          <w:spacing w:val="-2"/>
        </w:rPr>
        <w:t>l’ensemble</w:t>
      </w:r>
      <w:r>
        <w:rPr>
          <w:spacing w:val="-9"/>
        </w:rPr>
        <w:t> </w:t>
      </w:r>
      <w:r>
        <w:rPr>
          <w:spacing w:val="-2"/>
        </w:rPr>
        <w:t>des</w:t>
      </w:r>
      <w:r>
        <w:rPr>
          <w:spacing w:val="-9"/>
        </w:rPr>
        <w:t> </w:t>
      </w:r>
      <w:r>
        <w:rPr>
          <w:spacing w:val="-2"/>
        </w:rPr>
        <w:t>activités</w:t>
      </w:r>
      <w:r>
        <w:rPr>
          <w:spacing w:val="-9"/>
        </w:rPr>
        <w:t> </w:t>
      </w:r>
      <w:r>
        <w:rPr>
          <w:spacing w:val="-2"/>
        </w:rPr>
        <w:t>liées</w:t>
      </w:r>
      <w:r>
        <w:rPr>
          <w:spacing w:val="-6"/>
        </w:rPr>
        <w:t> </w:t>
      </w:r>
      <w:r>
        <w:rPr>
          <w:spacing w:val="-2"/>
        </w:rPr>
        <w:t>à</w:t>
      </w:r>
      <w:r>
        <w:rPr>
          <w:spacing w:val="-9"/>
        </w:rPr>
        <w:t> </w:t>
      </w:r>
      <w:r>
        <w:rPr>
          <w:spacing w:val="-2"/>
        </w:rPr>
        <w:t>l’expérience</w:t>
      </w:r>
      <w:r>
        <w:rPr>
          <w:spacing w:val="-9"/>
        </w:rPr>
        <w:t> </w:t>
      </w:r>
      <w:r>
        <w:rPr>
          <w:spacing w:val="-2"/>
        </w:rPr>
        <w:t>qui</w:t>
      </w:r>
      <w:r>
        <w:rPr>
          <w:spacing w:val="-10"/>
        </w:rPr>
        <w:t> </w:t>
      </w:r>
      <w:r>
        <w:rPr>
          <w:spacing w:val="-2"/>
        </w:rPr>
        <w:t>apporteront</w:t>
      </w:r>
      <w:r>
        <w:rPr>
          <w:spacing w:val="-8"/>
        </w:rPr>
        <w:t> </w:t>
      </w:r>
      <w:r>
        <w:rPr>
          <w:spacing w:val="-2"/>
        </w:rPr>
        <w:t>un</w:t>
      </w:r>
      <w:r>
        <w:rPr>
          <w:spacing w:val="-9"/>
        </w:rPr>
        <w:t> </w:t>
      </w:r>
      <w:r>
        <w:rPr>
          <w:spacing w:val="-2"/>
        </w:rPr>
        <w:t>éclairage</w:t>
      </w:r>
      <w:r>
        <w:rPr>
          <w:spacing w:val="-10"/>
        </w:rPr>
        <w:t> </w:t>
      </w:r>
      <w:r>
        <w:rPr>
          <w:spacing w:val="-2"/>
        </w:rPr>
        <w:t>pertinent</w:t>
      </w:r>
      <w:r>
        <w:rPr>
          <w:spacing w:val="-8"/>
        </w:rPr>
        <w:t> </w:t>
      </w:r>
      <w:r>
        <w:rPr>
          <w:spacing w:val="-2"/>
        </w:rPr>
        <w:t>au</w:t>
      </w:r>
      <w:r>
        <w:rPr>
          <w:spacing w:val="-9"/>
        </w:rPr>
        <w:t> </w:t>
      </w:r>
      <w:r>
        <w:rPr>
          <w:spacing w:val="-2"/>
        </w:rPr>
        <w:t>regard</w:t>
      </w:r>
      <w:r>
        <w:rPr>
          <w:spacing w:val="-9"/>
        </w:rPr>
        <w:t> </w:t>
      </w:r>
      <w:r>
        <w:rPr>
          <w:spacing w:val="-2"/>
        </w:rPr>
        <w:t>du </w:t>
      </w:r>
      <w:r>
        <w:rPr/>
        <w:t>référentiel de la certification visée. Tout élément relatif aux</w:t>
      </w:r>
      <w:r>
        <w:rPr>
          <w:spacing w:val="-2"/>
        </w:rPr>
        <w:t> </w:t>
      </w:r>
      <w:r>
        <w:rPr/>
        <w:t>environnements de travail (ex</w:t>
      </w:r>
      <w:r>
        <w:rPr>
          <w:spacing w:val="-2"/>
        </w:rPr>
        <w:t> </w:t>
      </w:r>
      <w:r>
        <w:rPr/>
        <w:t>: type d’entreprise dans </w:t>
      </w:r>
      <w:r>
        <w:rPr>
          <w:spacing w:val="-4"/>
        </w:rPr>
        <w:t>lequel</w:t>
      </w:r>
      <w:r>
        <w:rPr>
          <w:spacing w:val="-9"/>
        </w:rPr>
        <w:t> </w:t>
      </w:r>
      <w:r>
        <w:rPr>
          <w:spacing w:val="-4"/>
        </w:rPr>
        <w:t>il</w:t>
      </w:r>
      <w:r>
        <w:rPr>
          <w:spacing w:val="-9"/>
        </w:rPr>
        <w:t> </w:t>
      </w:r>
      <w:r>
        <w:rPr>
          <w:spacing w:val="-4"/>
        </w:rPr>
        <w:t>ou</w:t>
      </w:r>
      <w:r>
        <w:rPr>
          <w:spacing w:val="-9"/>
        </w:rPr>
        <w:t> </w:t>
      </w:r>
      <w:r>
        <w:rPr>
          <w:spacing w:val="-4"/>
        </w:rPr>
        <w:t>elle</w:t>
      </w:r>
      <w:r>
        <w:rPr>
          <w:spacing w:val="-9"/>
        </w:rPr>
        <w:t> </w:t>
      </w:r>
      <w:r>
        <w:rPr>
          <w:spacing w:val="-4"/>
        </w:rPr>
        <w:t>a</w:t>
      </w:r>
      <w:r>
        <w:rPr>
          <w:spacing w:val="-9"/>
        </w:rPr>
        <w:t> </w:t>
      </w:r>
      <w:r>
        <w:rPr>
          <w:spacing w:val="-4"/>
        </w:rPr>
        <w:t>exercé)</w:t>
      </w:r>
      <w:r>
        <w:rPr>
          <w:spacing w:val="-6"/>
        </w:rPr>
        <w:t> </w:t>
      </w:r>
      <w:r>
        <w:rPr>
          <w:spacing w:val="-4"/>
        </w:rPr>
        <w:t>et</w:t>
      </w:r>
      <w:r>
        <w:rPr>
          <w:spacing w:val="-6"/>
        </w:rPr>
        <w:t> </w:t>
      </w:r>
      <w:r>
        <w:rPr>
          <w:spacing w:val="-4"/>
        </w:rPr>
        <w:t>aux</w:t>
      </w:r>
      <w:r>
        <w:rPr>
          <w:spacing w:val="-11"/>
        </w:rPr>
        <w:t> </w:t>
      </w:r>
      <w:r>
        <w:rPr>
          <w:spacing w:val="-4"/>
        </w:rPr>
        <w:t>contextes</w:t>
      </w:r>
      <w:r>
        <w:rPr>
          <w:spacing w:val="-7"/>
        </w:rPr>
        <w:t> </w:t>
      </w:r>
      <w:r>
        <w:rPr>
          <w:spacing w:val="-4"/>
        </w:rPr>
        <w:t>d’exercice</w:t>
      </w:r>
      <w:r>
        <w:rPr>
          <w:spacing w:val="-9"/>
        </w:rPr>
        <w:t> </w:t>
      </w:r>
      <w:r>
        <w:rPr>
          <w:spacing w:val="-4"/>
        </w:rPr>
        <w:t>(ex</w:t>
      </w:r>
      <w:r>
        <w:rPr>
          <w:spacing w:val="-11"/>
        </w:rPr>
        <w:t> </w:t>
      </w:r>
      <w:r>
        <w:rPr>
          <w:spacing w:val="-4"/>
        </w:rPr>
        <w:t>:</w:t>
      </w:r>
      <w:r>
        <w:rPr>
          <w:spacing w:val="-6"/>
        </w:rPr>
        <w:t> </w:t>
      </w:r>
      <w:r>
        <w:rPr>
          <w:spacing w:val="-4"/>
        </w:rPr>
        <w:t>niveau</w:t>
      </w:r>
      <w:r>
        <w:rPr>
          <w:spacing w:val="-9"/>
        </w:rPr>
        <w:t> </w:t>
      </w:r>
      <w:r>
        <w:rPr>
          <w:spacing w:val="-4"/>
        </w:rPr>
        <w:t>d’autonomie</w:t>
      </w:r>
      <w:r>
        <w:rPr>
          <w:spacing w:val="-9"/>
        </w:rPr>
        <w:t> </w:t>
      </w:r>
      <w:r>
        <w:rPr>
          <w:spacing w:val="-4"/>
        </w:rPr>
        <w:t>dans</w:t>
      </w:r>
      <w:r>
        <w:rPr>
          <w:spacing w:val="-7"/>
        </w:rPr>
        <w:t> </w:t>
      </w:r>
      <w:r>
        <w:rPr>
          <w:spacing w:val="-4"/>
        </w:rPr>
        <w:t>la</w:t>
      </w:r>
      <w:r>
        <w:rPr>
          <w:spacing w:val="-9"/>
        </w:rPr>
        <w:t> </w:t>
      </w:r>
      <w:r>
        <w:rPr>
          <w:spacing w:val="-4"/>
        </w:rPr>
        <w:t>pratique,</w:t>
      </w:r>
      <w:r>
        <w:rPr>
          <w:spacing w:val="-10"/>
        </w:rPr>
        <w:t> </w:t>
      </w:r>
      <w:r>
        <w:rPr>
          <w:spacing w:val="-4"/>
        </w:rPr>
        <w:t>relations</w:t>
      </w:r>
      <w:r>
        <w:rPr>
          <w:spacing w:val="-7"/>
        </w:rPr>
        <w:t> </w:t>
      </w:r>
      <w:r>
        <w:rPr>
          <w:spacing w:val="-4"/>
        </w:rPr>
        <w:t>avec</w:t>
      </w:r>
      <w:r>
        <w:rPr>
          <w:spacing w:val="-7"/>
        </w:rPr>
        <w:t> </w:t>
      </w:r>
      <w:r>
        <w:rPr>
          <w:spacing w:val="-4"/>
        </w:rPr>
        <w:t>d’autres </w:t>
      </w:r>
      <w:r>
        <w:rPr/>
        <w:t>catégories</w:t>
      </w:r>
      <w:r>
        <w:rPr>
          <w:spacing w:val="-7"/>
        </w:rPr>
        <w:t> </w:t>
      </w:r>
      <w:r>
        <w:rPr/>
        <w:t>professionnelles)</w:t>
      </w:r>
      <w:r>
        <w:rPr>
          <w:spacing w:val="-6"/>
        </w:rPr>
        <w:t> </w:t>
      </w:r>
      <w:r>
        <w:rPr/>
        <w:t>permettra</w:t>
      </w:r>
      <w:r>
        <w:rPr>
          <w:spacing w:val="-7"/>
        </w:rPr>
        <w:t> </w:t>
      </w:r>
      <w:r>
        <w:rPr/>
        <w:t>au</w:t>
      </w:r>
      <w:r>
        <w:rPr>
          <w:spacing w:val="-7"/>
        </w:rPr>
        <w:t> </w:t>
      </w:r>
      <w:r>
        <w:rPr/>
        <w:t>certificateur</w:t>
      </w:r>
      <w:r>
        <w:rPr>
          <w:spacing w:val="-6"/>
        </w:rPr>
        <w:t> </w:t>
      </w:r>
      <w:r>
        <w:rPr/>
        <w:t>de</w:t>
      </w:r>
      <w:r>
        <w:rPr>
          <w:spacing w:val="-7"/>
        </w:rPr>
        <w:t> </w:t>
      </w:r>
      <w:r>
        <w:rPr/>
        <w:t>mieux</w:t>
      </w:r>
      <w:r>
        <w:rPr>
          <w:spacing w:val="-9"/>
        </w:rPr>
        <w:t> </w:t>
      </w:r>
      <w:r>
        <w:rPr/>
        <w:t>appréhender</w:t>
      </w:r>
      <w:r>
        <w:rPr>
          <w:spacing w:val="-6"/>
        </w:rPr>
        <w:t> </w:t>
      </w:r>
      <w:r>
        <w:rPr/>
        <w:t>le</w:t>
      </w:r>
      <w:r>
        <w:rPr>
          <w:spacing w:val="-7"/>
        </w:rPr>
        <w:t> </w:t>
      </w:r>
      <w:r>
        <w:rPr/>
        <w:t>parcours</w:t>
      </w:r>
      <w:r>
        <w:rPr>
          <w:spacing w:val="-7"/>
        </w:rPr>
        <w:t> </w:t>
      </w:r>
      <w:r>
        <w:rPr/>
        <w:t>du</w:t>
      </w:r>
      <w:r>
        <w:rPr>
          <w:spacing w:val="-7"/>
        </w:rPr>
        <w:t> </w:t>
      </w:r>
      <w:r>
        <w:rPr/>
        <w:t>candidat.</w:t>
      </w:r>
    </w:p>
    <w:p>
      <w:pPr>
        <w:pStyle w:val="BodyText"/>
        <w:spacing w:before="41"/>
        <w:ind w:left="153" w:right="432"/>
        <w:jc w:val="both"/>
      </w:pPr>
      <w:r>
        <w:rPr/>
        <w:t>Point</w:t>
      </w:r>
      <w:r>
        <w:rPr>
          <w:spacing w:val="-1"/>
        </w:rPr>
        <w:t> </w:t>
      </w:r>
      <w:r>
        <w:rPr/>
        <w:t>d’attention</w:t>
      </w:r>
      <w:r>
        <w:rPr>
          <w:spacing w:val="-2"/>
        </w:rPr>
        <w:t> </w:t>
      </w:r>
      <w:r>
        <w:rPr/>
        <w:t>:</w:t>
      </w:r>
      <w:r>
        <w:rPr>
          <w:spacing w:val="-1"/>
        </w:rPr>
        <w:t> </w:t>
      </w:r>
      <w:r>
        <w:rPr/>
        <w:t>les</w:t>
      </w:r>
      <w:r>
        <w:rPr>
          <w:spacing w:val="-2"/>
        </w:rPr>
        <w:t> </w:t>
      </w:r>
      <w:r>
        <w:rPr/>
        <w:t>dossiers</w:t>
      </w:r>
      <w:r>
        <w:rPr>
          <w:spacing w:val="-2"/>
        </w:rPr>
        <w:t> </w:t>
      </w:r>
      <w:r>
        <w:rPr/>
        <w:t>de</w:t>
      </w:r>
      <w:r>
        <w:rPr>
          <w:spacing w:val="-4"/>
        </w:rPr>
        <w:t> </w:t>
      </w:r>
      <w:r>
        <w:rPr/>
        <w:t>faisabilité</w:t>
      </w:r>
      <w:r>
        <w:rPr>
          <w:spacing w:val="-2"/>
        </w:rPr>
        <w:t> </w:t>
      </w:r>
      <w:r>
        <w:rPr/>
        <w:t>qui</w:t>
      </w:r>
      <w:r>
        <w:rPr>
          <w:spacing w:val="-3"/>
        </w:rPr>
        <w:t> </w:t>
      </w:r>
      <w:r>
        <w:rPr/>
        <w:t>ne</w:t>
      </w:r>
      <w:r>
        <w:rPr>
          <w:spacing w:val="-2"/>
        </w:rPr>
        <w:t> </w:t>
      </w:r>
      <w:r>
        <w:rPr/>
        <w:t>présenteraient</w:t>
      </w:r>
      <w:r>
        <w:rPr>
          <w:spacing w:val="-1"/>
        </w:rPr>
        <w:t> </w:t>
      </w:r>
      <w:r>
        <w:rPr/>
        <w:t>pas</w:t>
      </w:r>
      <w:r>
        <w:rPr>
          <w:spacing w:val="-2"/>
        </w:rPr>
        <w:t> </w:t>
      </w:r>
      <w:r>
        <w:rPr/>
        <w:t>d’expériences</w:t>
      </w:r>
      <w:r>
        <w:rPr>
          <w:spacing w:val="-2"/>
        </w:rPr>
        <w:t> </w:t>
      </w:r>
      <w:r>
        <w:rPr/>
        <w:t>en</w:t>
      </w:r>
      <w:r>
        <w:rPr>
          <w:spacing w:val="-2"/>
        </w:rPr>
        <w:t> </w:t>
      </w:r>
      <w:r>
        <w:rPr/>
        <w:t>lien</w:t>
      </w:r>
      <w:r>
        <w:rPr>
          <w:spacing w:val="-2"/>
        </w:rPr>
        <w:t> </w:t>
      </w:r>
      <w:r>
        <w:rPr/>
        <w:t>avec</w:t>
      </w:r>
      <w:r>
        <w:rPr>
          <w:spacing w:val="-2"/>
        </w:rPr>
        <w:t> </w:t>
      </w:r>
      <w:r>
        <w:rPr/>
        <w:t>le</w:t>
      </w:r>
      <w:r>
        <w:rPr>
          <w:spacing w:val="-2"/>
        </w:rPr>
        <w:t> </w:t>
      </w:r>
      <w:r>
        <w:rPr/>
        <w:t>contenu</w:t>
      </w:r>
      <w:r>
        <w:rPr>
          <w:spacing w:val="-2"/>
        </w:rPr>
        <w:t> </w:t>
      </w:r>
      <w:r>
        <w:rPr/>
        <w:t>de</w:t>
      </w:r>
      <w:r>
        <w:rPr>
          <w:spacing w:val="-2"/>
        </w:rPr>
        <w:t> </w:t>
      </w:r>
      <w:r>
        <w:rPr/>
        <w:t>la certification</w:t>
      </w:r>
      <w:r>
        <w:rPr>
          <w:spacing w:val="-2"/>
        </w:rPr>
        <w:t> </w:t>
      </w:r>
      <w:r>
        <w:rPr/>
        <w:t>visée</w:t>
      </w:r>
      <w:r>
        <w:rPr>
          <w:spacing w:val="-2"/>
        </w:rPr>
        <w:t> </w:t>
      </w:r>
      <w:r>
        <w:rPr/>
        <w:t>seront</w:t>
      </w:r>
      <w:r>
        <w:rPr>
          <w:spacing w:val="-1"/>
        </w:rPr>
        <w:t> </w:t>
      </w:r>
      <w:r>
        <w:rPr/>
        <w:t>considérés</w:t>
      </w:r>
      <w:r>
        <w:rPr>
          <w:spacing w:val="-2"/>
        </w:rPr>
        <w:t> </w:t>
      </w:r>
      <w:r>
        <w:rPr/>
        <w:t>comme</w:t>
      </w:r>
      <w:r>
        <w:rPr>
          <w:spacing w:val="-2"/>
        </w:rPr>
        <w:t> </w:t>
      </w:r>
      <w:r>
        <w:rPr/>
        <w:t>incomplets</w:t>
      </w:r>
      <w:r>
        <w:rPr>
          <w:spacing w:val="-2"/>
        </w:rPr>
        <w:t> </w:t>
      </w:r>
      <w:r>
        <w:rPr/>
        <w:t>et</w:t>
      </w:r>
      <w:r>
        <w:rPr>
          <w:spacing w:val="-1"/>
        </w:rPr>
        <w:t> </w:t>
      </w:r>
      <w:r>
        <w:rPr/>
        <w:t>seront</w:t>
      </w:r>
      <w:r>
        <w:rPr>
          <w:spacing w:val="-1"/>
        </w:rPr>
        <w:t> </w:t>
      </w:r>
      <w:r>
        <w:rPr/>
        <w:t>rejetés</w:t>
      </w:r>
    </w:p>
    <w:p>
      <w:pPr>
        <w:pStyle w:val="BodyText"/>
        <w:spacing w:before="54"/>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25"/>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1</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421"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1583"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20"/>
              </w:rPr>
            </w:pPr>
          </w:p>
        </w:tc>
      </w:tr>
    </w:tbl>
    <w:p>
      <w:pPr>
        <w:pStyle w:val="BodyText"/>
        <w:rPr>
          <w:sz w:val="20"/>
        </w:rPr>
      </w:pPr>
    </w:p>
    <w:p>
      <w:pPr>
        <w:pStyle w:val="BodyText"/>
        <w:spacing w:before="88"/>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2</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1586" w:hRule="atLeast"/>
        </w:trPr>
        <w:tc>
          <w:tcPr>
            <w:tcW w:w="2268" w:type="dxa"/>
            <w:tcBorders>
              <w:top w:val="single" w:sz="6" w:space="0" w:color="000000"/>
              <w:bottom w:val="single" w:sz="6" w:space="0" w:color="000000"/>
            </w:tcBorders>
          </w:tcPr>
          <w:p>
            <w:pPr>
              <w:pStyle w:val="TableParagraph"/>
              <w:spacing w:line="230" w:lineRule="atLeast" w:before="186"/>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 </w:t>
            </w:r>
            <w:r>
              <w:rPr>
                <w:rFonts w:ascii="Arial" w:hAnsi="Arial"/>
                <w:b/>
                <w:sz w:val="20"/>
              </w:rPr>
              <w:t>la fonction occupée *</w:t>
            </w:r>
          </w:p>
        </w:tc>
        <w:tc>
          <w:tcPr>
            <w:tcW w:w="8498" w:type="dxa"/>
            <w:tcBorders>
              <w:top w:val="single" w:sz="6" w:space="0" w:color="000000"/>
            </w:tcBorders>
          </w:tcPr>
          <w:p>
            <w:pPr>
              <w:pStyle w:val="TableParagraph"/>
              <w:rPr>
                <w:rFonts w:ascii="Times New Roman"/>
                <w:sz w:val="20"/>
              </w:rPr>
            </w:pPr>
          </w:p>
        </w:tc>
      </w:tr>
    </w:tbl>
    <w:p>
      <w:pPr>
        <w:pStyle w:val="TableParagraph"/>
        <w:spacing w:after="0"/>
        <w:rPr>
          <w:rFonts w:ascii="Times New Roman"/>
          <w:sz w:val="20"/>
        </w:rPr>
        <w:sectPr>
          <w:pgSz w:w="11900" w:h="16850"/>
          <w:pgMar w:header="603" w:footer="1172" w:top="2080" w:bottom="1480" w:left="283" w:right="0"/>
        </w:sectPr>
      </w:pPr>
    </w:p>
    <w:p>
      <w:pPr>
        <w:pStyle w:val="BodyText"/>
        <w:rPr>
          <w:sz w:val="20"/>
        </w:rPr>
      </w:pPr>
    </w:p>
    <w:p>
      <w:pPr>
        <w:pStyle w:val="BodyText"/>
        <w:spacing w:before="118"/>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38" w:hRule="atLeast"/>
        </w:trPr>
        <w:tc>
          <w:tcPr>
            <w:tcW w:w="10766" w:type="dxa"/>
            <w:gridSpan w:val="2"/>
            <w:tcBorders>
              <w:bottom w:val="single" w:sz="6" w:space="0" w:color="000000"/>
            </w:tcBorders>
            <w:shd w:val="clear" w:color="auto" w:fill="000085"/>
          </w:tcPr>
          <w:p>
            <w:pPr>
              <w:pStyle w:val="TableParagraph"/>
              <w:spacing w:before="98"/>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3</w:t>
            </w:r>
            <w:r>
              <w:rPr>
                <w:rFonts w:ascii="Arial"/>
                <w:b/>
                <w:color w:val="FFFFFF"/>
                <w:spacing w:val="-2"/>
                <w:sz w:val="20"/>
              </w:rPr>
              <w:t> </w:t>
            </w:r>
            <w:r>
              <w:rPr>
                <w:rFonts w:ascii="Arial"/>
                <w:b/>
                <w:color w:val="FFFFFF"/>
                <w:spacing w:val="-10"/>
                <w:sz w:val="20"/>
              </w:rPr>
              <w:t>-</w:t>
            </w:r>
          </w:p>
        </w:tc>
      </w:tr>
      <w:tr>
        <w:trPr>
          <w:trHeight w:val="440"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21"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3"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spacing w:before="90"/>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4</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5"/>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before="1"/>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spacing w:before="87"/>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5</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3"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TableParagraph"/>
        <w:spacing w:after="0"/>
        <w:rPr>
          <w:rFonts w:ascii="Times New Roman"/>
          <w:sz w:val="18"/>
        </w:rPr>
        <w:sectPr>
          <w:pgSz w:w="11900" w:h="16850"/>
          <w:pgMar w:header="603" w:footer="1172" w:top="2080" w:bottom="1480" w:left="283" w:right="0"/>
        </w:sectPr>
      </w:pPr>
    </w:p>
    <w:p>
      <w:pPr>
        <w:pStyle w:val="BodyText"/>
        <w:rPr>
          <w:sz w:val="20"/>
        </w:rPr>
      </w:pPr>
    </w:p>
    <w:p>
      <w:pPr>
        <w:pStyle w:val="BodyText"/>
        <w:spacing w:before="118"/>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38" w:hRule="atLeast"/>
        </w:trPr>
        <w:tc>
          <w:tcPr>
            <w:tcW w:w="10766" w:type="dxa"/>
            <w:gridSpan w:val="2"/>
            <w:tcBorders>
              <w:bottom w:val="single" w:sz="6" w:space="0" w:color="000000"/>
            </w:tcBorders>
            <w:shd w:val="clear" w:color="auto" w:fill="000085"/>
          </w:tcPr>
          <w:p>
            <w:pPr>
              <w:pStyle w:val="TableParagraph"/>
              <w:spacing w:before="98"/>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6</w:t>
            </w:r>
            <w:r>
              <w:rPr>
                <w:rFonts w:ascii="Arial"/>
                <w:b/>
                <w:color w:val="FFFFFF"/>
                <w:spacing w:val="-2"/>
                <w:sz w:val="20"/>
              </w:rPr>
              <w:t> </w:t>
            </w:r>
            <w:r>
              <w:rPr>
                <w:rFonts w:ascii="Arial"/>
                <w:b/>
                <w:color w:val="FFFFFF"/>
                <w:spacing w:val="-10"/>
                <w:sz w:val="20"/>
              </w:rPr>
              <w:t>-</w:t>
            </w:r>
          </w:p>
        </w:tc>
      </w:tr>
      <w:tr>
        <w:trPr>
          <w:trHeight w:val="440"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21"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3"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spacing w:before="90"/>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7</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5"/>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before="1"/>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rPr>
          <w:sz w:val="20"/>
        </w:rPr>
      </w:pPr>
    </w:p>
    <w:p>
      <w:pPr>
        <w:pStyle w:val="BodyText"/>
        <w:spacing w:before="109"/>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8</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5"/>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before="1"/>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TableParagraph"/>
        <w:spacing w:after="0"/>
        <w:rPr>
          <w:rFonts w:ascii="Times New Roman"/>
          <w:sz w:val="18"/>
        </w:rPr>
        <w:sectPr>
          <w:pgSz w:w="11900" w:h="16850"/>
          <w:pgMar w:header="603" w:footer="1172" w:top="2080" w:bottom="1480" w:left="283" w:right="0"/>
        </w:sectPr>
      </w:pPr>
    </w:p>
    <w:p>
      <w:pPr>
        <w:pStyle w:val="BodyText"/>
        <w:spacing w:before="101"/>
        <w:rPr>
          <w:sz w:val="20"/>
        </w:rPr>
      </w:pPr>
    </w:p>
    <w:p>
      <w:pPr>
        <w:spacing w:line="240" w:lineRule="auto"/>
        <w:ind w:left="641" w:right="0" w:firstLine="0"/>
        <w:rPr>
          <w:sz w:val="20"/>
        </w:rPr>
      </w:pPr>
      <w:r>
        <w:rPr>
          <w:sz w:val="20"/>
        </w:rPr>
        <mc:AlternateContent>
          <mc:Choice Requires="wps">
            <w:drawing>
              <wp:inline distT="0" distB="0" distL="0" distR="0">
                <wp:extent cx="6391910" cy="612775"/>
                <wp:effectExtent l="0" t="0" r="0" b="6350"/>
                <wp:docPr id="44" name="Group 44"/>
                <wp:cNvGraphicFramePr>
                  <a:graphicFrameLocks/>
                </wp:cNvGraphicFramePr>
                <a:graphic>
                  <a:graphicData uri="http://schemas.microsoft.com/office/word/2010/wordprocessingGroup">
                    <wpg:wgp>
                      <wpg:cNvPr id="44" name="Group 44"/>
                      <wpg:cNvGrpSpPr/>
                      <wpg:grpSpPr>
                        <a:xfrm>
                          <a:off x="0" y="0"/>
                          <a:ext cx="6391910" cy="612775"/>
                          <a:chExt cx="6391910" cy="612775"/>
                        </a:xfrm>
                      </wpg:grpSpPr>
                      <wps:wsp>
                        <wps:cNvPr id="45" name="Graphic 45"/>
                        <wps:cNvSpPr/>
                        <wps:spPr>
                          <a:xfrm>
                            <a:off x="6095" y="6095"/>
                            <a:ext cx="6381115" cy="530860"/>
                          </a:xfrm>
                          <a:custGeom>
                            <a:avLst/>
                            <a:gdLst/>
                            <a:ahLst/>
                            <a:cxnLst/>
                            <a:rect l="l" t="t" r="r" b="b"/>
                            <a:pathLst>
                              <a:path w="6381115" h="530860">
                                <a:moveTo>
                                  <a:pt x="6380988" y="0"/>
                                </a:moveTo>
                                <a:lnTo>
                                  <a:pt x="0" y="0"/>
                                </a:lnTo>
                                <a:lnTo>
                                  <a:pt x="0" y="530351"/>
                                </a:lnTo>
                                <a:lnTo>
                                  <a:pt x="6380988" y="530351"/>
                                </a:lnTo>
                                <a:lnTo>
                                  <a:pt x="6380988" y="0"/>
                                </a:lnTo>
                                <a:close/>
                              </a:path>
                            </a:pathLst>
                          </a:custGeom>
                          <a:solidFill>
                            <a:srgbClr val="000085"/>
                          </a:solidFill>
                        </wps:spPr>
                        <wps:bodyPr wrap="square" lIns="0" tIns="0" rIns="0" bIns="0" rtlCol="0">
                          <a:prstTxWarp prst="textNoShape">
                            <a:avLst/>
                          </a:prstTxWarp>
                          <a:noAutofit/>
                        </wps:bodyPr>
                      </wps:wsp>
                      <wps:wsp>
                        <wps:cNvPr id="46" name="Graphic 46"/>
                        <wps:cNvSpPr/>
                        <wps:spPr>
                          <a:xfrm>
                            <a:off x="0" y="0"/>
                            <a:ext cx="6391910" cy="536575"/>
                          </a:xfrm>
                          <a:custGeom>
                            <a:avLst/>
                            <a:gdLst/>
                            <a:ahLst/>
                            <a:cxnLst/>
                            <a:rect l="l" t="t" r="r" b="b"/>
                            <a:pathLst>
                              <a:path w="6391910" h="536575">
                                <a:moveTo>
                                  <a:pt x="6391643" y="0"/>
                                </a:moveTo>
                                <a:lnTo>
                                  <a:pt x="6385560" y="0"/>
                                </a:lnTo>
                                <a:lnTo>
                                  <a:pt x="6096" y="0"/>
                                </a:lnTo>
                                <a:lnTo>
                                  <a:pt x="0" y="0"/>
                                </a:lnTo>
                                <a:lnTo>
                                  <a:pt x="0" y="6096"/>
                                </a:lnTo>
                                <a:lnTo>
                                  <a:pt x="0" y="536448"/>
                                </a:lnTo>
                                <a:lnTo>
                                  <a:pt x="6096" y="536448"/>
                                </a:lnTo>
                                <a:lnTo>
                                  <a:pt x="6096" y="6096"/>
                                </a:lnTo>
                                <a:lnTo>
                                  <a:pt x="6385560" y="6096"/>
                                </a:lnTo>
                                <a:lnTo>
                                  <a:pt x="6391643" y="6096"/>
                                </a:lnTo>
                                <a:lnTo>
                                  <a:pt x="6391643"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0" y="536448"/>
                            <a:ext cx="6385560" cy="76200"/>
                          </a:xfrm>
                          <a:custGeom>
                            <a:avLst/>
                            <a:gdLst/>
                            <a:ahLst/>
                            <a:cxnLst/>
                            <a:rect l="l" t="t" r="r" b="b"/>
                            <a:pathLst>
                              <a:path w="6385560" h="76200">
                                <a:moveTo>
                                  <a:pt x="6385560" y="0"/>
                                </a:moveTo>
                                <a:lnTo>
                                  <a:pt x="0" y="0"/>
                                </a:lnTo>
                                <a:lnTo>
                                  <a:pt x="0" y="76200"/>
                                </a:lnTo>
                                <a:lnTo>
                                  <a:pt x="6385560" y="76200"/>
                                </a:lnTo>
                                <a:lnTo>
                                  <a:pt x="6385560" y="0"/>
                                </a:lnTo>
                                <a:close/>
                              </a:path>
                            </a:pathLst>
                          </a:custGeom>
                          <a:solidFill>
                            <a:srgbClr val="000085"/>
                          </a:solidFill>
                        </wps:spPr>
                        <wps:bodyPr wrap="square" lIns="0" tIns="0" rIns="0" bIns="0" rtlCol="0">
                          <a:prstTxWarp prst="textNoShape">
                            <a:avLst/>
                          </a:prstTxWarp>
                          <a:noAutofit/>
                        </wps:bodyPr>
                      </wps:wsp>
                      <wps:wsp>
                        <wps:cNvPr id="48" name="Graphic 48"/>
                        <wps:cNvSpPr/>
                        <wps:spPr>
                          <a:xfrm>
                            <a:off x="6385559" y="6095"/>
                            <a:ext cx="6350" cy="530860"/>
                          </a:xfrm>
                          <a:custGeom>
                            <a:avLst/>
                            <a:gdLst/>
                            <a:ahLst/>
                            <a:cxnLst/>
                            <a:rect l="l" t="t" r="r" b="b"/>
                            <a:pathLst>
                              <a:path w="6350" h="530860">
                                <a:moveTo>
                                  <a:pt x="6095" y="0"/>
                                </a:moveTo>
                                <a:lnTo>
                                  <a:pt x="0" y="0"/>
                                </a:lnTo>
                                <a:lnTo>
                                  <a:pt x="0" y="530351"/>
                                </a:lnTo>
                                <a:lnTo>
                                  <a:pt x="6095" y="530351"/>
                                </a:lnTo>
                                <a:lnTo>
                                  <a:pt x="6095"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6385559" y="536448"/>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50" name="Textbox 50"/>
                        <wps:cNvSpPr txBox="1"/>
                        <wps:spPr>
                          <a:xfrm>
                            <a:off x="6095" y="6095"/>
                            <a:ext cx="6379845" cy="530860"/>
                          </a:xfrm>
                          <a:prstGeom prst="rect">
                            <a:avLst/>
                          </a:prstGeom>
                        </wps:spPr>
                        <wps:txbx>
                          <w:txbxContent>
                            <w:p>
                              <w:pPr>
                                <w:spacing w:line="240" w:lineRule="auto" w:before="0"/>
                                <w:ind w:left="2835" w:right="0" w:hanging="2809"/>
                                <w:jc w:val="left"/>
                                <w:rPr>
                                  <w:rFonts w:ascii="Arial" w:hAnsi="Arial"/>
                                  <w:b/>
                                  <w:sz w:val="22"/>
                                </w:rPr>
                              </w:pPr>
                              <w:r>
                                <w:rPr>
                                  <w:rFonts w:ascii="Arial" w:hAnsi="Arial"/>
                                  <w:b/>
                                  <w:color w:val="FFFFFF"/>
                                  <w:sz w:val="22"/>
                                </w:rPr>
                                <w:t>INFORMATIONS</w:t>
                              </w:r>
                              <w:r>
                                <w:rPr>
                                  <w:rFonts w:ascii="Arial" w:hAnsi="Arial"/>
                                  <w:b/>
                                  <w:color w:val="FFFFFF"/>
                                  <w:spacing w:val="-5"/>
                                  <w:sz w:val="22"/>
                                </w:rPr>
                                <w:t> </w:t>
                              </w:r>
                              <w:r>
                                <w:rPr>
                                  <w:rFonts w:ascii="Arial" w:hAnsi="Arial"/>
                                  <w:b/>
                                  <w:color w:val="FFFFFF"/>
                                  <w:sz w:val="22"/>
                                </w:rPr>
                                <w:t>SUR</w:t>
                              </w:r>
                              <w:r>
                                <w:rPr>
                                  <w:rFonts w:ascii="Arial" w:hAnsi="Arial"/>
                                  <w:b/>
                                  <w:color w:val="FFFFFF"/>
                                  <w:spacing w:val="-5"/>
                                  <w:sz w:val="22"/>
                                </w:rPr>
                                <w:t> </w:t>
                              </w:r>
                              <w:r>
                                <w:rPr>
                                  <w:rFonts w:ascii="Arial" w:hAnsi="Arial"/>
                                  <w:b/>
                                  <w:color w:val="FFFFFF"/>
                                  <w:sz w:val="22"/>
                                </w:rPr>
                                <w:t>LES</w:t>
                              </w:r>
                              <w:r>
                                <w:rPr>
                                  <w:rFonts w:ascii="Arial" w:hAnsi="Arial"/>
                                  <w:b/>
                                  <w:color w:val="FFFFFF"/>
                                  <w:spacing w:val="-5"/>
                                  <w:sz w:val="22"/>
                                </w:rPr>
                                <w:t> </w:t>
                              </w:r>
                              <w:r>
                                <w:rPr>
                                  <w:rFonts w:ascii="Arial" w:hAnsi="Arial"/>
                                  <w:b/>
                                  <w:color w:val="FFFFFF"/>
                                  <w:sz w:val="22"/>
                                </w:rPr>
                                <w:t>EXPERIENCES</w:t>
                              </w:r>
                              <w:r>
                                <w:rPr>
                                  <w:rFonts w:ascii="Arial" w:hAnsi="Arial"/>
                                  <w:b/>
                                  <w:color w:val="FFFFFF"/>
                                  <w:spacing w:val="-5"/>
                                  <w:sz w:val="22"/>
                                </w:rPr>
                                <w:t> </w:t>
                              </w:r>
                              <w:r>
                                <w:rPr>
                                  <w:rFonts w:ascii="Arial" w:hAnsi="Arial"/>
                                  <w:b/>
                                  <w:color w:val="FFFFFF"/>
                                  <w:sz w:val="22"/>
                                </w:rPr>
                                <w:t>DU</w:t>
                              </w:r>
                              <w:r>
                                <w:rPr>
                                  <w:rFonts w:ascii="Arial" w:hAnsi="Arial"/>
                                  <w:b/>
                                  <w:color w:val="FFFFFF"/>
                                  <w:spacing w:val="-5"/>
                                  <w:sz w:val="22"/>
                                </w:rPr>
                                <w:t> </w:t>
                              </w:r>
                              <w:r>
                                <w:rPr>
                                  <w:rFonts w:ascii="Arial" w:hAnsi="Arial"/>
                                  <w:b/>
                                  <w:color w:val="FFFFFF"/>
                                  <w:sz w:val="22"/>
                                </w:rPr>
                                <w:t>CANDIDAT</w:t>
                              </w:r>
                              <w:r>
                                <w:rPr>
                                  <w:rFonts w:ascii="Arial" w:hAnsi="Arial"/>
                                  <w:b/>
                                  <w:color w:val="FFFFFF"/>
                                  <w:spacing w:val="-6"/>
                                  <w:sz w:val="22"/>
                                </w:rPr>
                                <w:t> </w:t>
                              </w:r>
                              <w:r>
                                <w:rPr>
                                  <w:rFonts w:ascii="Arial" w:hAnsi="Arial"/>
                                  <w:b/>
                                  <w:color w:val="FFFFFF"/>
                                  <w:sz w:val="22"/>
                                </w:rPr>
                                <w:t>EN</w:t>
                              </w:r>
                              <w:r>
                                <w:rPr>
                                  <w:rFonts w:ascii="Arial" w:hAnsi="Arial"/>
                                  <w:b/>
                                  <w:color w:val="FFFFFF"/>
                                  <w:spacing w:val="-5"/>
                                  <w:sz w:val="22"/>
                                </w:rPr>
                                <w:t> </w:t>
                              </w:r>
                              <w:r>
                                <w:rPr>
                                  <w:rFonts w:ascii="Arial" w:hAnsi="Arial"/>
                                  <w:b/>
                                  <w:color w:val="FFFFFF"/>
                                  <w:sz w:val="22"/>
                                </w:rPr>
                                <w:t>LIEN</w:t>
                              </w:r>
                              <w:r>
                                <w:rPr>
                                  <w:rFonts w:ascii="Arial" w:hAnsi="Arial"/>
                                  <w:b/>
                                  <w:color w:val="FFFFFF"/>
                                  <w:spacing w:val="-4"/>
                                  <w:sz w:val="22"/>
                                </w:rPr>
                                <w:t> </w:t>
                              </w:r>
                              <w:r>
                                <w:rPr>
                                  <w:rFonts w:ascii="Arial" w:hAnsi="Arial"/>
                                  <w:b/>
                                  <w:color w:val="FFFFFF"/>
                                  <w:sz w:val="22"/>
                                </w:rPr>
                                <w:t>AVEC</w:t>
                              </w:r>
                              <w:r>
                                <w:rPr>
                                  <w:rFonts w:ascii="Arial" w:hAnsi="Arial"/>
                                  <w:b/>
                                  <w:color w:val="FFFFFF"/>
                                  <w:spacing w:val="-5"/>
                                  <w:sz w:val="22"/>
                                </w:rPr>
                                <w:t> </w:t>
                              </w:r>
                              <w:r>
                                <w:rPr>
                                  <w:rFonts w:ascii="Arial" w:hAnsi="Arial"/>
                                  <w:b/>
                                  <w:color w:val="FFFFFF"/>
                                  <w:sz w:val="22"/>
                                </w:rPr>
                                <w:t>LE</w:t>
                              </w:r>
                              <w:r>
                                <w:rPr>
                                  <w:rFonts w:ascii="Arial" w:hAnsi="Arial"/>
                                  <w:b/>
                                  <w:color w:val="FFFFFF"/>
                                  <w:spacing w:val="-6"/>
                                  <w:sz w:val="22"/>
                                </w:rPr>
                                <w:t> </w:t>
                              </w:r>
                              <w:r>
                                <w:rPr>
                                  <w:rFonts w:ascii="Arial" w:hAnsi="Arial"/>
                                  <w:b/>
                                  <w:color w:val="FFFFFF"/>
                                  <w:sz w:val="22"/>
                                </w:rPr>
                                <w:t>REFERENTIEL D’ACTIVITES ET DE COMPETENCES</w:t>
                              </w:r>
                            </w:p>
                          </w:txbxContent>
                        </wps:txbx>
                        <wps:bodyPr wrap="square" lIns="0" tIns="0" rIns="0" bIns="0" rtlCol="0">
                          <a:noAutofit/>
                        </wps:bodyPr>
                      </wps:wsp>
                    </wpg:wgp>
                  </a:graphicData>
                </a:graphic>
              </wp:inline>
            </w:drawing>
          </mc:Choice>
          <mc:Fallback>
            <w:pict>
              <v:group style="width:503.3pt;height:48.25pt;mso-position-horizontal-relative:char;mso-position-vertical-relative:line" id="docshapegroup42" coordorigin="0,0" coordsize="10066,965">
                <v:rect style="position:absolute;left:9;top:9;width:10049;height:836" id="docshape43" filled="true" fillcolor="#000085" stroked="false">
                  <v:fill type="solid"/>
                </v:rect>
                <v:shape style="position:absolute;left:0;top:0;width:10066;height:845" id="docshape44" coordorigin="0,0" coordsize="10066,845" path="m10066,0l10056,0,10,0,0,0,0,10,0,845,10,845,10,10,10056,10,10066,10,10066,0xe" filled="true" fillcolor="#000000" stroked="false">
                  <v:path arrowok="t"/>
                  <v:fill type="solid"/>
                </v:shape>
                <v:rect style="position:absolute;left:0;top:844;width:10056;height:120" id="docshape45" filled="true" fillcolor="#000085" stroked="false">
                  <v:fill type="solid"/>
                </v:rect>
                <v:rect style="position:absolute;left:10056;top:9;width:10;height:836" id="docshape46" filled="true" fillcolor="#000000" stroked="false">
                  <v:fill type="solid"/>
                </v:rect>
                <v:rect style="position:absolute;left:10056;top:844;width:10;height:120" id="docshape47" filled="true" fillcolor="#000085" stroked="false">
                  <v:fill type="solid"/>
                </v:rect>
                <v:shape style="position:absolute;left:9;top:9;width:10047;height:836" type="#_x0000_t202" id="docshape48" filled="false" stroked="false">
                  <v:textbox inset="0,0,0,0">
                    <w:txbxContent>
                      <w:p>
                        <w:pPr>
                          <w:spacing w:line="240" w:lineRule="auto" w:before="0"/>
                          <w:ind w:left="2835" w:right="0" w:hanging="2809"/>
                          <w:jc w:val="left"/>
                          <w:rPr>
                            <w:rFonts w:ascii="Arial" w:hAnsi="Arial"/>
                            <w:b/>
                            <w:sz w:val="22"/>
                          </w:rPr>
                        </w:pPr>
                        <w:r>
                          <w:rPr>
                            <w:rFonts w:ascii="Arial" w:hAnsi="Arial"/>
                            <w:b/>
                            <w:color w:val="FFFFFF"/>
                            <w:sz w:val="22"/>
                          </w:rPr>
                          <w:t>INFORMATIONS</w:t>
                        </w:r>
                        <w:r>
                          <w:rPr>
                            <w:rFonts w:ascii="Arial" w:hAnsi="Arial"/>
                            <w:b/>
                            <w:color w:val="FFFFFF"/>
                            <w:spacing w:val="-5"/>
                            <w:sz w:val="22"/>
                          </w:rPr>
                          <w:t> </w:t>
                        </w:r>
                        <w:r>
                          <w:rPr>
                            <w:rFonts w:ascii="Arial" w:hAnsi="Arial"/>
                            <w:b/>
                            <w:color w:val="FFFFFF"/>
                            <w:sz w:val="22"/>
                          </w:rPr>
                          <w:t>SUR</w:t>
                        </w:r>
                        <w:r>
                          <w:rPr>
                            <w:rFonts w:ascii="Arial" w:hAnsi="Arial"/>
                            <w:b/>
                            <w:color w:val="FFFFFF"/>
                            <w:spacing w:val="-5"/>
                            <w:sz w:val="22"/>
                          </w:rPr>
                          <w:t> </w:t>
                        </w:r>
                        <w:r>
                          <w:rPr>
                            <w:rFonts w:ascii="Arial" w:hAnsi="Arial"/>
                            <w:b/>
                            <w:color w:val="FFFFFF"/>
                            <w:sz w:val="22"/>
                          </w:rPr>
                          <w:t>LES</w:t>
                        </w:r>
                        <w:r>
                          <w:rPr>
                            <w:rFonts w:ascii="Arial" w:hAnsi="Arial"/>
                            <w:b/>
                            <w:color w:val="FFFFFF"/>
                            <w:spacing w:val="-5"/>
                            <w:sz w:val="22"/>
                          </w:rPr>
                          <w:t> </w:t>
                        </w:r>
                        <w:r>
                          <w:rPr>
                            <w:rFonts w:ascii="Arial" w:hAnsi="Arial"/>
                            <w:b/>
                            <w:color w:val="FFFFFF"/>
                            <w:sz w:val="22"/>
                          </w:rPr>
                          <w:t>EXPERIENCES</w:t>
                        </w:r>
                        <w:r>
                          <w:rPr>
                            <w:rFonts w:ascii="Arial" w:hAnsi="Arial"/>
                            <w:b/>
                            <w:color w:val="FFFFFF"/>
                            <w:spacing w:val="-5"/>
                            <w:sz w:val="22"/>
                          </w:rPr>
                          <w:t> </w:t>
                        </w:r>
                        <w:r>
                          <w:rPr>
                            <w:rFonts w:ascii="Arial" w:hAnsi="Arial"/>
                            <w:b/>
                            <w:color w:val="FFFFFF"/>
                            <w:sz w:val="22"/>
                          </w:rPr>
                          <w:t>DU</w:t>
                        </w:r>
                        <w:r>
                          <w:rPr>
                            <w:rFonts w:ascii="Arial" w:hAnsi="Arial"/>
                            <w:b/>
                            <w:color w:val="FFFFFF"/>
                            <w:spacing w:val="-5"/>
                            <w:sz w:val="22"/>
                          </w:rPr>
                          <w:t> </w:t>
                        </w:r>
                        <w:r>
                          <w:rPr>
                            <w:rFonts w:ascii="Arial" w:hAnsi="Arial"/>
                            <w:b/>
                            <w:color w:val="FFFFFF"/>
                            <w:sz w:val="22"/>
                          </w:rPr>
                          <w:t>CANDIDAT</w:t>
                        </w:r>
                        <w:r>
                          <w:rPr>
                            <w:rFonts w:ascii="Arial" w:hAnsi="Arial"/>
                            <w:b/>
                            <w:color w:val="FFFFFF"/>
                            <w:spacing w:val="-6"/>
                            <w:sz w:val="22"/>
                          </w:rPr>
                          <w:t> </w:t>
                        </w:r>
                        <w:r>
                          <w:rPr>
                            <w:rFonts w:ascii="Arial" w:hAnsi="Arial"/>
                            <w:b/>
                            <w:color w:val="FFFFFF"/>
                            <w:sz w:val="22"/>
                          </w:rPr>
                          <w:t>EN</w:t>
                        </w:r>
                        <w:r>
                          <w:rPr>
                            <w:rFonts w:ascii="Arial" w:hAnsi="Arial"/>
                            <w:b/>
                            <w:color w:val="FFFFFF"/>
                            <w:spacing w:val="-5"/>
                            <w:sz w:val="22"/>
                          </w:rPr>
                          <w:t> </w:t>
                        </w:r>
                        <w:r>
                          <w:rPr>
                            <w:rFonts w:ascii="Arial" w:hAnsi="Arial"/>
                            <w:b/>
                            <w:color w:val="FFFFFF"/>
                            <w:sz w:val="22"/>
                          </w:rPr>
                          <w:t>LIEN</w:t>
                        </w:r>
                        <w:r>
                          <w:rPr>
                            <w:rFonts w:ascii="Arial" w:hAnsi="Arial"/>
                            <w:b/>
                            <w:color w:val="FFFFFF"/>
                            <w:spacing w:val="-4"/>
                            <w:sz w:val="22"/>
                          </w:rPr>
                          <w:t> </w:t>
                        </w:r>
                        <w:r>
                          <w:rPr>
                            <w:rFonts w:ascii="Arial" w:hAnsi="Arial"/>
                            <w:b/>
                            <w:color w:val="FFFFFF"/>
                            <w:sz w:val="22"/>
                          </w:rPr>
                          <w:t>AVEC</w:t>
                        </w:r>
                        <w:r>
                          <w:rPr>
                            <w:rFonts w:ascii="Arial" w:hAnsi="Arial"/>
                            <w:b/>
                            <w:color w:val="FFFFFF"/>
                            <w:spacing w:val="-5"/>
                            <w:sz w:val="22"/>
                          </w:rPr>
                          <w:t> </w:t>
                        </w:r>
                        <w:r>
                          <w:rPr>
                            <w:rFonts w:ascii="Arial" w:hAnsi="Arial"/>
                            <w:b/>
                            <w:color w:val="FFFFFF"/>
                            <w:sz w:val="22"/>
                          </w:rPr>
                          <w:t>LE</w:t>
                        </w:r>
                        <w:r>
                          <w:rPr>
                            <w:rFonts w:ascii="Arial" w:hAnsi="Arial"/>
                            <w:b/>
                            <w:color w:val="FFFFFF"/>
                            <w:spacing w:val="-6"/>
                            <w:sz w:val="22"/>
                          </w:rPr>
                          <w:t> </w:t>
                        </w:r>
                        <w:r>
                          <w:rPr>
                            <w:rFonts w:ascii="Arial" w:hAnsi="Arial"/>
                            <w:b/>
                            <w:color w:val="FFFFFF"/>
                            <w:sz w:val="22"/>
                          </w:rPr>
                          <w:t>REFERENTIEL D’ACTIVITES ET DE COMPETENCES</w:t>
                        </w:r>
                      </w:p>
                    </w:txbxContent>
                  </v:textbox>
                  <w10:wrap type="none"/>
                </v:shape>
              </v:group>
            </w:pict>
          </mc:Fallback>
        </mc:AlternateContent>
      </w:r>
      <w:r>
        <w:rPr>
          <w:sz w:val="20"/>
        </w:rPr>
      </w:r>
    </w:p>
    <w:p>
      <w:pPr>
        <w:pStyle w:val="BodyText"/>
        <w:spacing w:before="214"/>
        <w:ind w:left="533" w:right="813"/>
        <w:jc w:val="both"/>
      </w:pPr>
      <w:r>
        <w:rPr/>
        <w:t>A noter qu’il s'agit de recueillir des informations en lien avec le référentiel d'activités et de compétences visé à partir expériences déclarées par le candidat/ la candidate. Il ne s'agit pas d'une évaluation des compétences du candidat/ de la candidate car les</w:t>
      </w:r>
      <w:r>
        <w:rPr>
          <w:spacing w:val="-1"/>
        </w:rPr>
        <w:t> </w:t>
      </w:r>
      <w:r>
        <w:rPr/>
        <w:t>compétences sont évaluées par le jury de certification.</w:t>
      </w:r>
    </w:p>
    <w:p>
      <w:pPr>
        <w:pStyle w:val="ListParagraph"/>
        <w:numPr>
          <w:ilvl w:val="0"/>
          <w:numId w:val="8"/>
        </w:numPr>
        <w:tabs>
          <w:tab w:pos="666" w:val="left" w:leader="none"/>
        </w:tabs>
        <w:spacing w:line="240" w:lineRule="auto" w:before="252" w:after="0"/>
        <w:ind w:left="533" w:right="812" w:firstLine="0"/>
        <w:jc w:val="both"/>
        <w:rPr>
          <w:sz w:val="22"/>
        </w:rPr>
      </w:pPr>
      <w:r>
        <w:rPr>
          <w:sz w:val="22"/>
        </w:rPr>
        <w:t>écrire</w:t>
      </w:r>
      <w:r>
        <w:rPr>
          <w:spacing w:val="-4"/>
          <w:sz w:val="22"/>
        </w:rPr>
        <w:t> </w:t>
      </w:r>
      <w:r>
        <w:rPr>
          <w:sz w:val="22"/>
        </w:rPr>
        <w:t>«</w:t>
      </w:r>
      <w:r>
        <w:rPr>
          <w:spacing w:val="-6"/>
          <w:sz w:val="22"/>
        </w:rPr>
        <w:t> </w:t>
      </w:r>
      <w:r>
        <w:rPr>
          <w:sz w:val="22"/>
        </w:rPr>
        <w:t>OUI</w:t>
      </w:r>
      <w:r>
        <w:rPr>
          <w:spacing w:val="-5"/>
          <w:sz w:val="22"/>
        </w:rPr>
        <w:t> </w:t>
      </w:r>
      <w:r>
        <w:rPr>
          <w:sz w:val="22"/>
        </w:rPr>
        <w:t>»</w:t>
      </w:r>
      <w:r>
        <w:rPr>
          <w:spacing w:val="-4"/>
          <w:sz w:val="22"/>
        </w:rPr>
        <w:t> </w:t>
      </w:r>
      <w:r>
        <w:rPr>
          <w:sz w:val="22"/>
        </w:rPr>
        <w:t>dans</w:t>
      </w:r>
      <w:r>
        <w:rPr>
          <w:spacing w:val="-6"/>
          <w:sz w:val="22"/>
        </w:rPr>
        <w:t> </w:t>
      </w:r>
      <w:r>
        <w:rPr>
          <w:sz w:val="22"/>
        </w:rPr>
        <w:t>la</w:t>
      </w:r>
      <w:r>
        <w:rPr>
          <w:spacing w:val="-4"/>
          <w:sz w:val="22"/>
        </w:rPr>
        <w:t> </w:t>
      </w:r>
      <w:r>
        <w:rPr>
          <w:sz w:val="22"/>
        </w:rPr>
        <w:t>colonne</w:t>
      </w:r>
      <w:r>
        <w:rPr>
          <w:spacing w:val="-4"/>
          <w:sz w:val="22"/>
        </w:rPr>
        <w:t> </w:t>
      </w:r>
      <w:r>
        <w:rPr>
          <w:sz w:val="22"/>
        </w:rPr>
        <w:t>«</w:t>
      </w:r>
      <w:r>
        <w:rPr>
          <w:spacing w:val="-4"/>
          <w:sz w:val="22"/>
        </w:rPr>
        <w:t> </w:t>
      </w:r>
      <w:r>
        <w:rPr>
          <w:sz w:val="22"/>
        </w:rPr>
        <w:t>Activité</w:t>
      </w:r>
      <w:r>
        <w:rPr>
          <w:spacing w:val="-4"/>
          <w:sz w:val="22"/>
        </w:rPr>
        <w:t> </w:t>
      </w:r>
      <w:r>
        <w:rPr>
          <w:sz w:val="22"/>
        </w:rPr>
        <w:t>»</w:t>
      </w:r>
      <w:r>
        <w:rPr>
          <w:spacing w:val="-4"/>
          <w:sz w:val="22"/>
        </w:rPr>
        <w:t> </w:t>
      </w:r>
      <w:r>
        <w:rPr>
          <w:sz w:val="22"/>
        </w:rPr>
        <w:t>si</w:t>
      </w:r>
      <w:r>
        <w:rPr>
          <w:spacing w:val="-5"/>
          <w:sz w:val="22"/>
        </w:rPr>
        <w:t> </w:t>
      </w:r>
      <w:r>
        <w:rPr>
          <w:sz w:val="22"/>
        </w:rPr>
        <w:t>le</w:t>
      </w:r>
      <w:r>
        <w:rPr>
          <w:spacing w:val="-4"/>
          <w:sz w:val="22"/>
        </w:rPr>
        <w:t> </w:t>
      </w:r>
      <w:r>
        <w:rPr>
          <w:sz w:val="22"/>
        </w:rPr>
        <w:t>candidat</w:t>
      </w:r>
      <w:r>
        <w:rPr>
          <w:spacing w:val="-3"/>
          <w:sz w:val="22"/>
        </w:rPr>
        <w:t> </w:t>
      </w:r>
      <w:r>
        <w:rPr>
          <w:sz w:val="22"/>
        </w:rPr>
        <w:t>déclare</w:t>
      </w:r>
      <w:r>
        <w:rPr>
          <w:spacing w:val="-4"/>
          <w:sz w:val="22"/>
        </w:rPr>
        <w:t> </w:t>
      </w:r>
      <w:r>
        <w:rPr>
          <w:sz w:val="22"/>
        </w:rPr>
        <w:t>exercer</w:t>
      </w:r>
      <w:r>
        <w:rPr>
          <w:spacing w:val="-5"/>
          <w:sz w:val="22"/>
        </w:rPr>
        <w:t> </w:t>
      </w:r>
      <w:r>
        <w:rPr>
          <w:sz w:val="22"/>
        </w:rPr>
        <w:t>ou</w:t>
      </w:r>
      <w:r>
        <w:rPr>
          <w:spacing w:val="-4"/>
          <w:sz w:val="22"/>
        </w:rPr>
        <w:t> </w:t>
      </w:r>
      <w:r>
        <w:rPr>
          <w:sz w:val="22"/>
        </w:rPr>
        <w:t>avoir</w:t>
      </w:r>
      <w:r>
        <w:rPr>
          <w:spacing w:val="-3"/>
          <w:sz w:val="22"/>
        </w:rPr>
        <w:t> </w:t>
      </w:r>
      <w:r>
        <w:rPr>
          <w:sz w:val="22"/>
        </w:rPr>
        <w:t>exercé</w:t>
      </w:r>
      <w:r>
        <w:rPr>
          <w:spacing w:val="-4"/>
          <w:sz w:val="22"/>
        </w:rPr>
        <w:t> </w:t>
      </w:r>
      <w:r>
        <w:rPr>
          <w:sz w:val="22"/>
        </w:rPr>
        <w:t>des</w:t>
      </w:r>
      <w:r>
        <w:rPr>
          <w:spacing w:val="-4"/>
          <w:sz w:val="22"/>
        </w:rPr>
        <w:t> </w:t>
      </w:r>
      <w:r>
        <w:rPr>
          <w:sz w:val="22"/>
        </w:rPr>
        <w:t>activités</w:t>
      </w:r>
      <w:r>
        <w:rPr>
          <w:spacing w:val="-4"/>
          <w:sz w:val="22"/>
        </w:rPr>
        <w:t> </w:t>
      </w:r>
      <w:r>
        <w:rPr>
          <w:sz w:val="22"/>
        </w:rPr>
        <w:t>en lien avec le bloc de compétences, et expliciter les conditions et contextes de réalisation.</w:t>
      </w:r>
    </w:p>
    <w:p>
      <w:pPr>
        <w:pStyle w:val="BodyText"/>
        <w:spacing w:before="2"/>
      </w:pPr>
    </w:p>
    <w:p>
      <w:pPr>
        <w:pStyle w:val="ListParagraph"/>
        <w:numPr>
          <w:ilvl w:val="0"/>
          <w:numId w:val="8"/>
        </w:numPr>
        <w:tabs>
          <w:tab w:pos="673" w:val="left" w:leader="none"/>
        </w:tabs>
        <w:spacing w:line="240" w:lineRule="auto" w:before="0" w:after="0"/>
        <w:ind w:left="533" w:right="815" w:firstLine="0"/>
        <w:jc w:val="both"/>
        <w:rPr>
          <w:sz w:val="22"/>
        </w:rPr>
      </w:pPr>
      <w:r>
        <w:rPr>
          <w:sz w:val="22"/>
        </w:rPr>
        <w:t>écrire « NON » dans la colonne « Activité » si le candidat déclare ne pas avoir exercé d'activités en lien avec le bloc de compétences, et/ou n'est pas en capacité d'expliciter les conditions et contextes de </w:t>
      </w:r>
      <w:r>
        <w:rPr>
          <w:spacing w:val="-2"/>
          <w:sz w:val="22"/>
        </w:rPr>
        <w:t>réalisation.</w:t>
      </w:r>
    </w:p>
    <w:p>
      <w:pPr>
        <w:pStyle w:val="ListParagraph"/>
        <w:numPr>
          <w:ilvl w:val="0"/>
          <w:numId w:val="8"/>
        </w:numPr>
        <w:tabs>
          <w:tab w:pos="676" w:val="left" w:leader="none"/>
        </w:tabs>
        <w:spacing w:line="240" w:lineRule="auto" w:before="252" w:after="0"/>
        <w:ind w:left="533" w:right="816" w:firstLine="0"/>
        <w:jc w:val="both"/>
        <w:rPr>
          <w:sz w:val="22"/>
        </w:rPr>
      </w:pPr>
      <w:r>
        <w:rPr>
          <w:sz w:val="22"/>
        </w:rPr>
        <w:t>écrire « PARTIELLEMENT » dans la colonne « Activité » si le candidat déclare exercer ou avoir exercé partiellement</w:t>
      </w:r>
      <w:r>
        <w:rPr>
          <w:spacing w:val="-11"/>
          <w:sz w:val="22"/>
        </w:rPr>
        <w:t> </w:t>
      </w:r>
      <w:r>
        <w:rPr>
          <w:sz w:val="22"/>
        </w:rPr>
        <w:t>des</w:t>
      </w:r>
      <w:r>
        <w:rPr>
          <w:spacing w:val="-12"/>
          <w:sz w:val="22"/>
        </w:rPr>
        <w:t> </w:t>
      </w:r>
      <w:r>
        <w:rPr>
          <w:sz w:val="22"/>
        </w:rPr>
        <w:t>activités</w:t>
      </w:r>
      <w:r>
        <w:rPr>
          <w:spacing w:val="-12"/>
          <w:sz w:val="22"/>
        </w:rPr>
        <w:t> </w:t>
      </w:r>
      <w:r>
        <w:rPr>
          <w:sz w:val="22"/>
        </w:rPr>
        <w:t>en</w:t>
      </w:r>
      <w:r>
        <w:rPr>
          <w:spacing w:val="-13"/>
          <w:sz w:val="22"/>
        </w:rPr>
        <w:t> </w:t>
      </w:r>
      <w:r>
        <w:rPr>
          <w:sz w:val="22"/>
        </w:rPr>
        <w:t>lien</w:t>
      </w:r>
      <w:r>
        <w:rPr>
          <w:spacing w:val="-13"/>
          <w:sz w:val="22"/>
        </w:rPr>
        <w:t> </w:t>
      </w:r>
      <w:r>
        <w:rPr>
          <w:sz w:val="22"/>
        </w:rPr>
        <w:t>avec</w:t>
      </w:r>
      <w:r>
        <w:rPr>
          <w:spacing w:val="-12"/>
          <w:sz w:val="22"/>
        </w:rPr>
        <w:t> </w:t>
      </w:r>
      <w:r>
        <w:rPr>
          <w:sz w:val="22"/>
        </w:rPr>
        <w:t>le</w:t>
      </w:r>
      <w:r>
        <w:rPr>
          <w:spacing w:val="-12"/>
          <w:sz w:val="22"/>
        </w:rPr>
        <w:t> </w:t>
      </w:r>
      <w:r>
        <w:rPr>
          <w:sz w:val="22"/>
        </w:rPr>
        <w:t>bloc</w:t>
      </w:r>
      <w:r>
        <w:rPr>
          <w:spacing w:val="-12"/>
          <w:sz w:val="22"/>
        </w:rPr>
        <w:t> </w:t>
      </w:r>
      <w:r>
        <w:rPr>
          <w:sz w:val="22"/>
        </w:rPr>
        <w:t>de</w:t>
      </w:r>
      <w:r>
        <w:rPr>
          <w:spacing w:val="-13"/>
          <w:sz w:val="22"/>
        </w:rPr>
        <w:t> </w:t>
      </w:r>
      <w:r>
        <w:rPr>
          <w:sz w:val="22"/>
        </w:rPr>
        <w:t>compétences,</w:t>
      </w:r>
      <w:r>
        <w:rPr>
          <w:spacing w:val="-14"/>
          <w:sz w:val="22"/>
        </w:rPr>
        <w:t> </w:t>
      </w:r>
      <w:r>
        <w:rPr>
          <w:sz w:val="22"/>
        </w:rPr>
        <w:t>et</w:t>
      </w:r>
      <w:r>
        <w:rPr>
          <w:spacing w:val="-11"/>
          <w:sz w:val="22"/>
        </w:rPr>
        <w:t> </w:t>
      </w:r>
      <w:r>
        <w:rPr>
          <w:sz w:val="22"/>
        </w:rPr>
        <w:t>est</w:t>
      </w:r>
      <w:r>
        <w:rPr>
          <w:spacing w:val="-11"/>
          <w:sz w:val="22"/>
        </w:rPr>
        <w:t> </w:t>
      </w:r>
      <w:r>
        <w:rPr>
          <w:sz w:val="22"/>
        </w:rPr>
        <w:t>en</w:t>
      </w:r>
      <w:r>
        <w:rPr>
          <w:spacing w:val="-15"/>
          <w:sz w:val="22"/>
        </w:rPr>
        <w:t> </w:t>
      </w:r>
      <w:r>
        <w:rPr>
          <w:sz w:val="22"/>
        </w:rPr>
        <w:t>capacité</w:t>
      </w:r>
      <w:r>
        <w:rPr>
          <w:spacing w:val="-12"/>
          <w:sz w:val="22"/>
        </w:rPr>
        <w:t> </w:t>
      </w:r>
      <w:r>
        <w:rPr>
          <w:sz w:val="22"/>
        </w:rPr>
        <w:t>d'expliciter</w:t>
      </w:r>
      <w:r>
        <w:rPr>
          <w:spacing w:val="-11"/>
          <w:sz w:val="22"/>
        </w:rPr>
        <w:t> </w:t>
      </w:r>
      <w:r>
        <w:rPr>
          <w:sz w:val="22"/>
        </w:rPr>
        <w:t>partiellement les conditions et contextes de réalisation.</w:t>
      </w:r>
    </w:p>
    <w:p>
      <w:pPr>
        <w:pStyle w:val="BodyText"/>
      </w:pPr>
    </w:p>
    <w:p>
      <w:pPr>
        <w:pStyle w:val="ListParagraph"/>
        <w:numPr>
          <w:ilvl w:val="0"/>
          <w:numId w:val="8"/>
        </w:numPr>
        <w:tabs>
          <w:tab w:pos="673" w:val="left" w:leader="none"/>
        </w:tabs>
        <w:spacing w:line="240" w:lineRule="auto" w:before="0" w:after="0"/>
        <w:ind w:left="533" w:right="818" w:firstLine="0"/>
        <w:jc w:val="both"/>
        <w:rPr>
          <w:sz w:val="22"/>
        </w:rPr>
      </w:pPr>
      <w:r>
        <w:rPr>
          <w:sz w:val="22"/>
        </w:rPr>
        <w:t>dans le champ « Commentaires », détailler l'activité et le niveau d'autonomie et/ou de responsabilité du candidat en donnant des exemples concrets et en indiquant les outils, méthodes, supports utilisés, les projets menés…</w:t>
      </w:r>
    </w:p>
    <w:p>
      <w:pPr>
        <w:pStyle w:val="BodyText"/>
        <w:spacing w:before="1"/>
      </w:pPr>
    </w:p>
    <w:p>
      <w:pPr>
        <w:pStyle w:val="ListParagraph"/>
        <w:numPr>
          <w:ilvl w:val="0"/>
          <w:numId w:val="8"/>
        </w:numPr>
        <w:tabs>
          <w:tab w:pos="757" w:val="left" w:leader="none"/>
        </w:tabs>
        <w:spacing w:line="240" w:lineRule="auto" w:before="0" w:after="0"/>
        <w:ind w:left="533" w:right="813" w:firstLine="0"/>
        <w:jc w:val="both"/>
        <w:rPr>
          <w:sz w:val="22"/>
        </w:rPr>
      </w:pPr>
      <w:r>
        <w:rPr>
          <w:sz w:val="22"/>
        </w:rPr>
        <w:t>préciser les points forts du candidat ou les points de fragilité nécessitant des préconisations d'accompagnement individuel/collectif, acte formatif, immersion professionnelle ou autre(s) action(s) à l'initiative du candidat.</w:t>
      </w:r>
    </w:p>
    <w:p>
      <w:pPr>
        <w:pStyle w:val="ListParagraph"/>
        <w:numPr>
          <w:ilvl w:val="0"/>
          <w:numId w:val="8"/>
        </w:numPr>
        <w:tabs>
          <w:tab w:pos="707" w:val="left" w:leader="none"/>
        </w:tabs>
        <w:spacing w:line="240" w:lineRule="auto" w:before="252" w:after="0"/>
        <w:ind w:left="533" w:right="814" w:firstLine="0"/>
        <w:jc w:val="both"/>
        <w:rPr>
          <w:sz w:val="22"/>
        </w:rPr>
      </w:pPr>
      <w:r>
        <w:rPr>
          <w:sz w:val="22"/>
        </w:rPr>
        <w:t>la zone de commentaire doit être obligatoirement renseignée en cas d'activité déclarée réalisée ou partiellement réalisée. Tout commentaire insuffisamment précisé sera considéré comme incomplet et impliquera le renvoi du dossier pour complément.</w:t>
      </w:r>
    </w:p>
    <w:p>
      <w:pPr>
        <w:pStyle w:val="ListParagraph"/>
        <w:spacing w:after="0" w:line="240" w:lineRule="auto"/>
        <w:jc w:val="both"/>
        <w:rPr>
          <w:sz w:val="22"/>
        </w:rPr>
        <w:sectPr>
          <w:pgSz w:w="11900" w:h="16850"/>
          <w:pgMar w:header="603" w:footer="1172" w:top="2080" w:bottom="1480" w:left="283" w:right="0"/>
        </w:sectPr>
      </w:pPr>
    </w:p>
    <w:p>
      <w:pPr>
        <w:pStyle w:val="BodyText"/>
        <w:spacing w:before="101"/>
        <w:rPr>
          <w:sz w:val="20"/>
        </w:rPr>
      </w:pPr>
    </w:p>
    <w:tbl>
      <w:tblPr>
        <w:tblW w:w="0" w:type="auto"/>
        <w:jc w:val="left"/>
        <w:tblInd w:w="5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7"/>
        <w:gridCol w:w="4925"/>
        <w:gridCol w:w="2694"/>
      </w:tblGrid>
      <w:tr>
        <w:trPr>
          <w:trHeight w:val="863" w:hRule="atLeast"/>
        </w:trPr>
        <w:tc>
          <w:tcPr>
            <w:tcW w:w="3017" w:type="dxa"/>
            <w:tcBorders>
              <w:bottom w:val="single" w:sz="4" w:space="0" w:color="000000"/>
              <w:right w:val="single" w:sz="6" w:space="0" w:color="FFFFFF"/>
            </w:tcBorders>
            <w:shd w:val="clear" w:color="auto" w:fill="000085"/>
          </w:tcPr>
          <w:p>
            <w:pPr>
              <w:pStyle w:val="TableParagraph"/>
              <w:spacing w:before="172"/>
              <w:ind w:left="458" w:right="268" w:hanging="210"/>
              <w:rPr>
                <w:rFonts w:ascii="Arial" w:hAnsi="Arial"/>
                <w:b/>
                <w:sz w:val="22"/>
              </w:rPr>
            </w:pPr>
            <w:r>
              <w:rPr>
                <w:rFonts w:ascii="Arial" w:hAnsi="Arial"/>
                <w:b/>
                <w:color w:val="FFFFFF"/>
                <w:sz w:val="22"/>
              </w:rPr>
              <w:t>INTITULÉS</w:t>
            </w:r>
            <w:r>
              <w:rPr>
                <w:rFonts w:ascii="Arial" w:hAnsi="Arial"/>
                <w:b/>
                <w:color w:val="FFFFFF"/>
                <w:spacing w:val="-16"/>
                <w:sz w:val="22"/>
              </w:rPr>
              <w:t> </w:t>
            </w:r>
            <w:r>
              <w:rPr>
                <w:rFonts w:ascii="Arial" w:hAnsi="Arial"/>
                <w:b/>
                <w:color w:val="FFFFFF"/>
                <w:sz w:val="22"/>
              </w:rPr>
              <w:t>DES</w:t>
            </w:r>
            <w:r>
              <w:rPr>
                <w:rFonts w:ascii="Arial" w:hAnsi="Arial"/>
                <w:b/>
                <w:color w:val="FFFFFF"/>
                <w:spacing w:val="-15"/>
                <w:sz w:val="22"/>
              </w:rPr>
              <w:t> </w:t>
            </w:r>
            <w:r>
              <w:rPr>
                <w:rFonts w:ascii="Arial" w:hAnsi="Arial"/>
                <w:b/>
                <w:color w:val="FFFFFF"/>
                <w:sz w:val="22"/>
              </w:rPr>
              <w:t>BLOCS DE COMPÉTENCES</w:t>
            </w:r>
          </w:p>
        </w:tc>
        <w:tc>
          <w:tcPr>
            <w:tcW w:w="4925" w:type="dxa"/>
            <w:tcBorders>
              <w:left w:val="single" w:sz="6" w:space="0" w:color="FFFFFF"/>
              <w:right w:val="single" w:sz="6" w:space="0" w:color="FFFFFF"/>
            </w:tcBorders>
            <w:shd w:val="clear" w:color="auto" w:fill="000085"/>
          </w:tcPr>
          <w:p>
            <w:pPr>
              <w:pStyle w:val="TableParagraph"/>
              <w:spacing w:before="46"/>
              <w:rPr>
                <w:sz w:val="22"/>
              </w:rPr>
            </w:pPr>
          </w:p>
          <w:p>
            <w:pPr>
              <w:pStyle w:val="TableParagraph"/>
              <w:ind w:left="1049"/>
              <w:rPr>
                <w:rFonts w:ascii="Arial" w:hAnsi="Arial"/>
                <w:b/>
                <w:sz w:val="22"/>
              </w:rPr>
            </w:pPr>
            <w:r>
              <w:rPr>
                <w:rFonts w:ascii="Arial" w:hAnsi="Arial"/>
                <w:b/>
                <w:color w:val="FFFFFF"/>
                <w:sz w:val="22"/>
              </w:rPr>
              <w:t>LISTE</w:t>
            </w:r>
            <w:r>
              <w:rPr>
                <w:rFonts w:ascii="Arial" w:hAnsi="Arial"/>
                <w:b/>
                <w:color w:val="FFFFFF"/>
                <w:spacing w:val="-4"/>
                <w:sz w:val="22"/>
              </w:rPr>
              <w:t> </w:t>
            </w:r>
            <w:r>
              <w:rPr>
                <w:rFonts w:ascii="Arial" w:hAnsi="Arial"/>
                <w:b/>
                <w:color w:val="FFFFFF"/>
                <w:sz w:val="22"/>
              </w:rPr>
              <w:t>DES</w:t>
            </w:r>
            <w:r>
              <w:rPr>
                <w:rFonts w:ascii="Arial" w:hAnsi="Arial"/>
                <w:b/>
                <w:color w:val="FFFFFF"/>
                <w:spacing w:val="-3"/>
                <w:sz w:val="22"/>
              </w:rPr>
              <w:t> </w:t>
            </w:r>
            <w:r>
              <w:rPr>
                <w:rFonts w:ascii="Arial" w:hAnsi="Arial"/>
                <w:b/>
                <w:color w:val="FFFFFF"/>
                <w:spacing w:val="-2"/>
                <w:sz w:val="22"/>
              </w:rPr>
              <w:t>COMPÉTENCES</w:t>
            </w:r>
          </w:p>
        </w:tc>
        <w:tc>
          <w:tcPr>
            <w:tcW w:w="2694" w:type="dxa"/>
            <w:tcBorders>
              <w:left w:val="single" w:sz="6" w:space="0" w:color="FFFFFF"/>
              <w:bottom w:val="single" w:sz="4" w:space="0" w:color="000000"/>
              <w:right w:val="single" w:sz="6" w:space="0" w:color="D7D7D7"/>
            </w:tcBorders>
            <w:shd w:val="clear" w:color="auto" w:fill="000085"/>
          </w:tcPr>
          <w:p>
            <w:pPr>
              <w:pStyle w:val="TableParagraph"/>
              <w:spacing w:before="69"/>
              <w:ind w:left="805"/>
              <w:rPr>
                <w:rFonts w:ascii="Arial" w:hAnsi="Arial"/>
                <w:b/>
                <w:sz w:val="22"/>
              </w:rPr>
            </w:pPr>
            <w:r>
              <w:rPr>
                <w:rFonts w:ascii="Arial" w:hAnsi="Arial"/>
                <w:b/>
                <w:color w:val="FFFFFF"/>
                <w:sz w:val="22"/>
              </w:rPr>
              <w:t>ACTIVITÉ</w:t>
            </w:r>
            <w:r>
              <w:rPr>
                <w:rFonts w:ascii="Arial" w:hAnsi="Arial"/>
                <w:b/>
                <w:color w:val="FFFFFF"/>
                <w:spacing w:val="-5"/>
                <w:sz w:val="22"/>
              </w:rPr>
              <w:t> </w:t>
            </w:r>
            <w:r>
              <w:rPr>
                <w:rFonts w:ascii="Arial" w:hAnsi="Arial"/>
                <w:b/>
                <w:color w:val="FFFFFF"/>
                <w:spacing w:val="-10"/>
                <w:sz w:val="22"/>
              </w:rPr>
              <w:t>*</w:t>
            </w:r>
          </w:p>
          <w:p>
            <w:pPr>
              <w:pStyle w:val="TableParagraph"/>
              <w:spacing w:before="1"/>
              <w:ind w:left="471" w:firstLine="300"/>
              <w:rPr>
                <w:rFonts w:ascii="Arial"/>
                <w:b/>
                <w:sz w:val="20"/>
              </w:rPr>
            </w:pPr>
            <w:r>
              <w:rPr>
                <w:rFonts w:ascii="Arial"/>
                <w:b/>
                <w:color w:val="FFFFFF"/>
                <w:sz w:val="20"/>
              </w:rPr>
              <w:t>(OUI / NON / </w:t>
            </w:r>
            <w:r>
              <w:rPr>
                <w:rFonts w:ascii="Arial"/>
                <w:b/>
                <w:color w:val="FFFFFF"/>
                <w:spacing w:val="-2"/>
                <w:sz w:val="20"/>
              </w:rPr>
              <w:t>PARTIELLEMENT)</w:t>
            </w:r>
          </w:p>
        </w:tc>
      </w:tr>
      <w:tr>
        <w:trPr>
          <w:trHeight w:val="1460" w:hRule="atLeast"/>
        </w:trPr>
        <w:tc>
          <w:tcPr>
            <w:tcW w:w="3017" w:type="dxa"/>
            <w:vMerge w:val="restart"/>
            <w:tcBorders>
              <w:top w:val="single" w:sz="4" w:space="0" w:color="000000"/>
              <w:left w:val="single" w:sz="4" w:space="0" w:color="000000"/>
              <w:bottom w:val="single" w:sz="4" w:space="0" w:color="000000"/>
              <w:right w:val="single" w:sz="8" w:space="0" w:color="000000"/>
            </w:tcBorders>
            <w:shd w:val="clear" w:color="auto" w:fill="EDEDED"/>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03"/>
              <w:rPr>
                <w:sz w:val="22"/>
              </w:rPr>
            </w:pPr>
          </w:p>
          <w:p>
            <w:pPr>
              <w:pStyle w:val="TableParagraph"/>
              <w:spacing w:line="500" w:lineRule="atLeast"/>
              <w:ind w:left="146" w:right="588"/>
              <w:rPr>
                <w:sz w:val="22"/>
              </w:rPr>
            </w:pPr>
            <w:r>
              <w:rPr>
                <w:rFonts w:ascii="Arial" w:hAnsi="Arial"/>
                <w:b/>
                <w:sz w:val="22"/>
              </w:rPr>
              <w:t>Bloc</w:t>
            </w:r>
            <w:r>
              <w:rPr>
                <w:rFonts w:ascii="Arial" w:hAnsi="Arial"/>
                <w:b/>
                <w:spacing w:val="-16"/>
                <w:sz w:val="22"/>
              </w:rPr>
              <w:t> </w:t>
            </w:r>
            <w:r>
              <w:rPr>
                <w:rFonts w:ascii="Arial" w:hAnsi="Arial"/>
                <w:b/>
                <w:sz w:val="22"/>
              </w:rPr>
              <w:t>de</w:t>
            </w:r>
            <w:r>
              <w:rPr>
                <w:rFonts w:ascii="Arial" w:hAnsi="Arial"/>
                <w:b/>
                <w:spacing w:val="-15"/>
                <w:sz w:val="22"/>
              </w:rPr>
              <w:t> </w:t>
            </w:r>
            <w:r>
              <w:rPr>
                <w:rFonts w:ascii="Arial" w:hAnsi="Arial"/>
                <w:b/>
                <w:sz w:val="22"/>
              </w:rPr>
              <w:t>compétences RNC39116BC02 </w:t>
            </w:r>
            <w:r>
              <w:rPr>
                <w:sz w:val="22"/>
              </w:rPr>
              <w:t>–</w:t>
            </w:r>
          </w:p>
          <w:p>
            <w:pPr>
              <w:pStyle w:val="TableParagraph"/>
              <w:spacing w:before="11"/>
              <w:ind w:left="146" w:right="41"/>
              <w:rPr>
                <w:sz w:val="22"/>
              </w:rPr>
            </w:pPr>
            <w:r>
              <w:rPr>
                <w:sz w:val="22"/>
              </w:rPr>
              <w:t>Préparation et animation de cycles de séances d’initiation, d’apprentissage en</w:t>
            </w:r>
            <w:r>
              <w:rPr>
                <w:spacing w:val="-9"/>
                <w:sz w:val="22"/>
              </w:rPr>
              <w:t> </w:t>
            </w:r>
            <w:r>
              <w:rPr>
                <w:sz w:val="22"/>
              </w:rPr>
              <w:t>Jiu</w:t>
            </w:r>
            <w:r>
              <w:rPr>
                <w:spacing w:val="-9"/>
                <w:sz w:val="22"/>
              </w:rPr>
              <w:t> </w:t>
            </w:r>
            <w:r>
              <w:rPr>
                <w:sz w:val="22"/>
              </w:rPr>
              <w:t>Jitsu</w:t>
            </w:r>
            <w:r>
              <w:rPr>
                <w:spacing w:val="-11"/>
                <w:sz w:val="22"/>
              </w:rPr>
              <w:t> </w:t>
            </w:r>
            <w:r>
              <w:rPr>
                <w:sz w:val="22"/>
              </w:rPr>
              <w:t>Brésilien</w:t>
            </w:r>
            <w:r>
              <w:rPr>
                <w:spacing w:val="-9"/>
                <w:sz w:val="22"/>
              </w:rPr>
              <w:t> </w:t>
            </w:r>
            <w:r>
              <w:rPr>
                <w:sz w:val="22"/>
              </w:rPr>
              <w:t>(option)</w:t>
            </w:r>
          </w:p>
        </w:tc>
        <w:tc>
          <w:tcPr>
            <w:tcW w:w="4925" w:type="dxa"/>
            <w:shd w:val="clear" w:color="auto" w:fill="F1F1F1"/>
          </w:tcPr>
          <w:p>
            <w:pPr>
              <w:pStyle w:val="TableParagraph"/>
              <w:spacing w:before="73"/>
              <w:ind w:left="74"/>
              <w:rPr>
                <w:sz w:val="19"/>
              </w:rPr>
            </w:pPr>
            <w:r>
              <w:rPr>
                <w:sz w:val="19"/>
              </w:rPr>
              <w:t>C.1.1.1 – Identifier les attentes et les motivations des participants au cycle de séances d’initiation, d’apprentissage</w:t>
            </w:r>
            <w:r>
              <w:rPr>
                <w:spacing w:val="-5"/>
                <w:sz w:val="19"/>
              </w:rPr>
              <w:t> </w:t>
            </w:r>
            <w:r>
              <w:rPr>
                <w:sz w:val="19"/>
              </w:rPr>
              <w:t>de</w:t>
            </w:r>
            <w:r>
              <w:rPr>
                <w:spacing w:val="-6"/>
                <w:sz w:val="19"/>
              </w:rPr>
              <w:t> </w:t>
            </w:r>
            <w:r>
              <w:rPr>
                <w:sz w:val="19"/>
              </w:rPr>
              <w:t>Jiu-Jitsu</w:t>
            </w:r>
            <w:r>
              <w:rPr>
                <w:spacing w:val="-8"/>
                <w:sz w:val="19"/>
              </w:rPr>
              <w:t> </w:t>
            </w:r>
            <w:r>
              <w:rPr>
                <w:sz w:val="19"/>
              </w:rPr>
              <w:t>Brésilien</w:t>
            </w:r>
            <w:r>
              <w:rPr>
                <w:spacing w:val="-6"/>
                <w:sz w:val="19"/>
              </w:rPr>
              <w:t> </w:t>
            </w:r>
            <w:r>
              <w:rPr>
                <w:sz w:val="19"/>
              </w:rPr>
              <w:t>en</w:t>
            </w:r>
            <w:r>
              <w:rPr>
                <w:spacing w:val="-6"/>
                <w:sz w:val="19"/>
              </w:rPr>
              <w:t> </w:t>
            </w:r>
            <w:r>
              <w:rPr>
                <w:sz w:val="19"/>
              </w:rPr>
              <w:t>vue</w:t>
            </w:r>
            <w:r>
              <w:rPr>
                <w:spacing w:val="-6"/>
                <w:sz w:val="19"/>
              </w:rPr>
              <w:t> </w:t>
            </w:r>
            <w:r>
              <w:rPr>
                <w:sz w:val="19"/>
              </w:rPr>
              <w:t>de</w:t>
            </w:r>
            <w:r>
              <w:rPr>
                <w:spacing w:val="-6"/>
                <w:sz w:val="19"/>
              </w:rPr>
              <w:t> </w:t>
            </w:r>
            <w:r>
              <w:rPr>
                <w:sz w:val="19"/>
              </w:rPr>
              <w:t>proposer un contenu approprié et en s’appuyant sur des outils adaptés avec une attention particulière pour les participants en situation de handicap.</w:t>
            </w:r>
          </w:p>
        </w:tc>
        <w:tc>
          <w:tcPr>
            <w:tcW w:w="2694" w:type="dxa"/>
            <w:tcBorders>
              <w:top w:val="single" w:sz="4" w:space="0" w:color="000000"/>
              <w:bottom w:val="single" w:sz="4" w:space="0" w:color="000000"/>
              <w:right w:val="single" w:sz="4" w:space="0" w:color="000000"/>
            </w:tcBorders>
            <w:shd w:val="clear" w:color="auto" w:fill="EDEDED"/>
          </w:tcPr>
          <w:p>
            <w:pPr>
              <w:pStyle w:val="TableParagraph"/>
              <w:spacing w:before="140"/>
              <w:rPr>
                <w:sz w:val="18"/>
              </w:rPr>
            </w:pPr>
          </w:p>
          <w:p>
            <w:pPr>
              <w:pStyle w:val="TableParagraph"/>
              <w:numPr>
                <w:ilvl w:val="0"/>
                <w:numId w:val="9"/>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9"/>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9"/>
              </w:numPr>
              <w:tabs>
                <w:tab w:pos="562" w:val="left" w:leader="none"/>
              </w:tabs>
              <w:spacing w:line="260" w:lineRule="exact" w:before="0" w:after="0"/>
              <w:ind w:left="562" w:right="0" w:hanging="424"/>
              <w:jc w:val="left"/>
              <w:rPr>
                <w:sz w:val="18"/>
              </w:rPr>
            </w:pPr>
            <w:r>
              <w:rPr>
                <w:spacing w:val="-2"/>
                <w:sz w:val="18"/>
              </w:rPr>
              <w:t>PARTIELLEMENT</w:t>
            </w:r>
          </w:p>
        </w:tc>
      </w:tr>
      <w:tr>
        <w:trPr>
          <w:trHeight w:val="1240"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3"/>
              <w:ind w:left="74" w:right="102"/>
              <w:rPr>
                <w:sz w:val="19"/>
              </w:rPr>
            </w:pPr>
            <w:r>
              <w:rPr>
                <w:sz w:val="19"/>
              </w:rPr>
              <w:t>C.1.1.2 – Repérer les besoins spécifiques des participants en utilisant des outils d’évaluation pour évaluer</w:t>
            </w:r>
            <w:r>
              <w:rPr>
                <w:spacing w:val="-6"/>
                <w:sz w:val="19"/>
              </w:rPr>
              <w:t> </w:t>
            </w:r>
            <w:r>
              <w:rPr>
                <w:sz w:val="19"/>
              </w:rPr>
              <w:t>leur</w:t>
            </w:r>
            <w:r>
              <w:rPr>
                <w:spacing w:val="-6"/>
                <w:sz w:val="19"/>
              </w:rPr>
              <w:t> </w:t>
            </w:r>
            <w:r>
              <w:rPr>
                <w:sz w:val="19"/>
              </w:rPr>
              <w:t>niveau</w:t>
            </w:r>
            <w:r>
              <w:rPr>
                <w:spacing w:val="-5"/>
                <w:sz w:val="19"/>
              </w:rPr>
              <w:t> </w:t>
            </w:r>
            <w:r>
              <w:rPr>
                <w:sz w:val="19"/>
              </w:rPr>
              <w:t>de</w:t>
            </w:r>
            <w:r>
              <w:rPr>
                <w:spacing w:val="-6"/>
                <w:sz w:val="19"/>
              </w:rPr>
              <w:t> </w:t>
            </w:r>
            <w:r>
              <w:rPr>
                <w:sz w:val="19"/>
              </w:rPr>
              <w:t>pratique</w:t>
            </w:r>
            <w:r>
              <w:rPr>
                <w:spacing w:val="-6"/>
                <w:sz w:val="19"/>
              </w:rPr>
              <w:t> </w:t>
            </w:r>
            <w:r>
              <w:rPr>
                <w:sz w:val="19"/>
              </w:rPr>
              <w:t>et</w:t>
            </w:r>
            <w:r>
              <w:rPr>
                <w:spacing w:val="-6"/>
                <w:sz w:val="19"/>
              </w:rPr>
              <w:t> </w:t>
            </w:r>
            <w:r>
              <w:rPr>
                <w:sz w:val="19"/>
              </w:rPr>
              <w:t>leurs</w:t>
            </w:r>
            <w:r>
              <w:rPr>
                <w:spacing w:val="-5"/>
                <w:sz w:val="19"/>
              </w:rPr>
              <w:t> </w:t>
            </w:r>
            <w:r>
              <w:rPr>
                <w:sz w:val="19"/>
              </w:rPr>
              <w:t>caractéristiques morphologiques afin d’élaborer un cycle de séances d’initiation, d’apprentissage de Jiu-Jitsu Brésilien</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0"/>
              </w:numPr>
              <w:tabs>
                <w:tab w:pos="562" w:val="left" w:leader="none"/>
              </w:tabs>
              <w:spacing w:line="261" w:lineRule="exact" w:before="1" w:after="0"/>
              <w:ind w:left="562" w:right="0" w:hanging="424"/>
              <w:jc w:val="left"/>
              <w:rPr>
                <w:sz w:val="18"/>
              </w:rPr>
            </w:pPr>
            <w:r>
              <w:rPr>
                <w:spacing w:val="-5"/>
                <w:sz w:val="18"/>
              </w:rPr>
              <w:t>OUI</w:t>
            </w:r>
          </w:p>
          <w:p>
            <w:pPr>
              <w:pStyle w:val="TableParagraph"/>
              <w:numPr>
                <w:ilvl w:val="0"/>
                <w:numId w:val="10"/>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0"/>
              </w:numPr>
              <w:tabs>
                <w:tab w:pos="562" w:val="left" w:leader="none"/>
              </w:tabs>
              <w:spacing w:line="259"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102"/>
              <w:rPr>
                <w:sz w:val="19"/>
              </w:rPr>
            </w:pPr>
            <w:r>
              <w:rPr>
                <w:sz w:val="19"/>
              </w:rPr>
              <w:t>C.1.2.1</w:t>
            </w:r>
            <w:r>
              <w:rPr>
                <w:spacing w:val="-6"/>
                <w:sz w:val="19"/>
              </w:rPr>
              <w:t> </w:t>
            </w:r>
            <w:r>
              <w:rPr>
                <w:sz w:val="19"/>
              </w:rPr>
              <w:t>–</w:t>
            </w:r>
            <w:r>
              <w:rPr>
                <w:spacing w:val="-6"/>
                <w:sz w:val="19"/>
              </w:rPr>
              <w:t> </w:t>
            </w:r>
            <w:r>
              <w:rPr>
                <w:sz w:val="19"/>
              </w:rPr>
              <w:t>Repérer</w:t>
            </w:r>
            <w:r>
              <w:rPr>
                <w:spacing w:val="-7"/>
                <w:sz w:val="19"/>
              </w:rPr>
              <w:t> </w:t>
            </w:r>
            <w:r>
              <w:rPr>
                <w:sz w:val="19"/>
              </w:rPr>
              <w:t>les</w:t>
            </w:r>
            <w:r>
              <w:rPr>
                <w:spacing w:val="-5"/>
                <w:sz w:val="19"/>
              </w:rPr>
              <w:t> </w:t>
            </w:r>
            <w:r>
              <w:rPr>
                <w:sz w:val="19"/>
              </w:rPr>
              <w:t>moyens</w:t>
            </w:r>
            <w:r>
              <w:rPr>
                <w:spacing w:val="-6"/>
                <w:sz w:val="19"/>
              </w:rPr>
              <w:t> </w:t>
            </w:r>
            <w:r>
              <w:rPr>
                <w:sz w:val="19"/>
              </w:rPr>
              <w:t>mobilisables</w:t>
            </w:r>
            <w:r>
              <w:rPr>
                <w:spacing w:val="-6"/>
                <w:sz w:val="19"/>
              </w:rPr>
              <w:t> </w:t>
            </w:r>
            <w:r>
              <w:rPr>
                <w:sz w:val="19"/>
              </w:rPr>
              <w:t>pour</w:t>
            </w:r>
            <w:r>
              <w:rPr>
                <w:spacing w:val="-7"/>
                <w:sz w:val="19"/>
              </w:rPr>
              <w:t> </w:t>
            </w:r>
            <w:r>
              <w:rPr>
                <w:sz w:val="19"/>
              </w:rPr>
              <w:t>réaliser un cycle de séances d’initiation, d’apprentissage de Jiu-Jitsu Brésilien en tenant compte des ressources, du matériel, des sites de pratique disponibles et des contraintes de la structure</w:t>
            </w:r>
          </w:p>
        </w:tc>
        <w:tc>
          <w:tcPr>
            <w:tcW w:w="2694" w:type="dxa"/>
            <w:tcBorders>
              <w:top w:val="single" w:sz="4" w:space="0" w:color="000000"/>
              <w:bottom w:val="single" w:sz="4" w:space="0" w:color="000000"/>
              <w:right w:val="single" w:sz="4" w:space="0" w:color="000000"/>
            </w:tcBorders>
            <w:shd w:val="clear" w:color="auto" w:fill="EDEDED"/>
          </w:tcPr>
          <w:p>
            <w:pPr>
              <w:pStyle w:val="TableParagraph"/>
              <w:spacing w:before="35"/>
              <w:rPr>
                <w:sz w:val="18"/>
              </w:rPr>
            </w:pPr>
          </w:p>
          <w:p>
            <w:pPr>
              <w:pStyle w:val="TableParagraph"/>
              <w:numPr>
                <w:ilvl w:val="0"/>
                <w:numId w:val="11"/>
              </w:numPr>
              <w:tabs>
                <w:tab w:pos="562" w:val="left" w:leader="none"/>
              </w:tabs>
              <w:spacing w:line="259" w:lineRule="exact" w:before="0" w:after="0"/>
              <w:ind w:left="562" w:right="0" w:hanging="424"/>
              <w:jc w:val="left"/>
              <w:rPr>
                <w:sz w:val="18"/>
              </w:rPr>
            </w:pPr>
            <w:r>
              <w:rPr>
                <w:spacing w:val="-5"/>
                <w:sz w:val="18"/>
              </w:rPr>
              <w:t>OUI</w:t>
            </w:r>
          </w:p>
          <w:p>
            <w:pPr>
              <w:pStyle w:val="TableParagraph"/>
              <w:numPr>
                <w:ilvl w:val="0"/>
                <w:numId w:val="11"/>
              </w:numPr>
              <w:tabs>
                <w:tab w:pos="562" w:val="left" w:leader="none"/>
              </w:tabs>
              <w:spacing w:line="253" w:lineRule="exact" w:before="0" w:after="0"/>
              <w:ind w:left="562" w:right="0" w:hanging="424"/>
              <w:jc w:val="left"/>
              <w:rPr>
                <w:sz w:val="18"/>
              </w:rPr>
            </w:pPr>
            <w:r>
              <w:rPr>
                <w:spacing w:val="-5"/>
                <w:sz w:val="18"/>
              </w:rPr>
              <w:t>NON</w:t>
            </w:r>
          </w:p>
          <w:p>
            <w:pPr>
              <w:pStyle w:val="TableParagraph"/>
              <w:numPr>
                <w:ilvl w:val="0"/>
                <w:numId w:val="11"/>
              </w:numPr>
              <w:tabs>
                <w:tab w:pos="562" w:val="left" w:leader="none"/>
              </w:tabs>
              <w:spacing w:line="260" w:lineRule="exact" w:before="0" w:after="0"/>
              <w:ind w:left="562" w:right="0" w:hanging="424"/>
              <w:jc w:val="left"/>
              <w:rPr>
                <w:sz w:val="18"/>
              </w:rPr>
            </w:pPr>
            <w:r>
              <w:rPr>
                <w:spacing w:val="-2"/>
                <w:sz w:val="18"/>
              </w:rPr>
              <w:t>PARTIELLEMENT</w:t>
            </w:r>
          </w:p>
        </w:tc>
      </w:tr>
      <w:tr>
        <w:trPr>
          <w:trHeight w:val="1024"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28"/>
              <w:rPr>
                <w:sz w:val="19"/>
              </w:rPr>
            </w:pPr>
            <w:r>
              <w:rPr>
                <w:sz w:val="19"/>
              </w:rPr>
              <w:t>C.1.2.2</w:t>
            </w:r>
            <w:r>
              <w:rPr>
                <w:spacing w:val="-5"/>
                <w:sz w:val="19"/>
              </w:rPr>
              <w:t> </w:t>
            </w:r>
            <w:r>
              <w:rPr>
                <w:sz w:val="19"/>
              </w:rPr>
              <w:t>–</w:t>
            </w:r>
            <w:r>
              <w:rPr>
                <w:spacing w:val="-5"/>
                <w:sz w:val="19"/>
              </w:rPr>
              <w:t> </w:t>
            </w:r>
            <w:r>
              <w:rPr>
                <w:sz w:val="19"/>
              </w:rPr>
              <w:t>Recueillir</w:t>
            </w:r>
            <w:r>
              <w:rPr>
                <w:spacing w:val="-9"/>
                <w:sz w:val="19"/>
              </w:rPr>
              <w:t> </w:t>
            </w:r>
            <w:r>
              <w:rPr>
                <w:sz w:val="19"/>
              </w:rPr>
              <w:t>les</w:t>
            </w:r>
            <w:r>
              <w:rPr>
                <w:spacing w:val="-4"/>
                <w:sz w:val="19"/>
              </w:rPr>
              <w:t> </w:t>
            </w:r>
            <w:r>
              <w:rPr>
                <w:sz w:val="19"/>
              </w:rPr>
              <w:t>informations</w:t>
            </w:r>
            <w:r>
              <w:rPr>
                <w:spacing w:val="-4"/>
                <w:sz w:val="19"/>
              </w:rPr>
              <w:t> </w:t>
            </w:r>
            <w:r>
              <w:rPr>
                <w:sz w:val="19"/>
              </w:rPr>
              <w:t>relatives</w:t>
            </w:r>
            <w:r>
              <w:rPr>
                <w:spacing w:val="-4"/>
                <w:sz w:val="19"/>
              </w:rPr>
              <w:t> </w:t>
            </w:r>
            <w:r>
              <w:rPr>
                <w:sz w:val="19"/>
              </w:rPr>
              <w:t>au</w:t>
            </w:r>
            <w:r>
              <w:rPr>
                <w:spacing w:val="-6"/>
                <w:sz w:val="19"/>
              </w:rPr>
              <w:t> </w:t>
            </w:r>
            <w:r>
              <w:rPr>
                <w:sz w:val="19"/>
              </w:rPr>
              <w:t>projet</w:t>
            </w:r>
            <w:r>
              <w:rPr>
                <w:spacing w:val="-6"/>
                <w:sz w:val="19"/>
              </w:rPr>
              <w:t> </w:t>
            </w:r>
            <w:r>
              <w:rPr>
                <w:sz w:val="19"/>
              </w:rPr>
              <w:t>de la structure afin de définir des objectifs du cycle de séances d’initiation, d’apprentissage adaptés à la pratique du Jiu-Jitsu Brésilien</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2"/>
              </w:numPr>
              <w:tabs>
                <w:tab w:pos="562" w:val="left" w:leader="none"/>
              </w:tabs>
              <w:spacing w:line="260" w:lineRule="exact" w:before="132" w:after="0"/>
              <w:ind w:left="562" w:right="0" w:hanging="424"/>
              <w:jc w:val="left"/>
              <w:rPr>
                <w:sz w:val="18"/>
              </w:rPr>
            </w:pPr>
            <w:r>
              <w:rPr>
                <w:spacing w:val="-5"/>
                <w:sz w:val="18"/>
              </w:rPr>
              <w:t>OUI</w:t>
            </w:r>
          </w:p>
          <w:p>
            <w:pPr>
              <w:pStyle w:val="TableParagraph"/>
              <w:numPr>
                <w:ilvl w:val="0"/>
                <w:numId w:val="12"/>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2"/>
              </w:numPr>
              <w:tabs>
                <w:tab w:pos="562" w:val="left" w:leader="none"/>
              </w:tabs>
              <w:spacing w:line="260"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102"/>
              <w:rPr>
                <w:sz w:val="19"/>
              </w:rPr>
            </w:pPr>
            <w:r>
              <w:rPr>
                <w:sz w:val="19"/>
              </w:rPr>
              <w:t>C.1.3.1 – Elaborer un cycle de séances d’initiation, d’apprentissage afin d’assurer une progression des participants</w:t>
            </w:r>
            <w:r>
              <w:rPr>
                <w:spacing w:val="-5"/>
                <w:sz w:val="19"/>
              </w:rPr>
              <w:t> </w:t>
            </w:r>
            <w:r>
              <w:rPr>
                <w:sz w:val="19"/>
              </w:rPr>
              <w:t>en</w:t>
            </w:r>
            <w:r>
              <w:rPr>
                <w:spacing w:val="-6"/>
                <w:sz w:val="19"/>
              </w:rPr>
              <w:t> </w:t>
            </w:r>
            <w:r>
              <w:rPr>
                <w:sz w:val="19"/>
              </w:rPr>
              <w:t>Jiu-Jitsu</w:t>
            </w:r>
            <w:r>
              <w:rPr>
                <w:spacing w:val="-6"/>
                <w:sz w:val="19"/>
              </w:rPr>
              <w:t> </w:t>
            </w:r>
            <w:r>
              <w:rPr>
                <w:sz w:val="19"/>
              </w:rPr>
              <w:t>Brésilien</w:t>
            </w:r>
            <w:r>
              <w:rPr>
                <w:spacing w:val="-6"/>
                <w:sz w:val="19"/>
              </w:rPr>
              <w:t> </w:t>
            </w:r>
            <w:r>
              <w:rPr>
                <w:sz w:val="19"/>
              </w:rPr>
              <w:t>en</w:t>
            </w:r>
            <w:r>
              <w:rPr>
                <w:spacing w:val="-8"/>
                <w:sz w:val="19"/>
              </w:rPr>
              <w:t> </w:t>
            </w:r>
            <w:r>
              <w:rPr>
                <w:sz w:val="19"/>
              </w:rPr>
              <w:t>s’appuyant</w:t>
            </w:r>
            <w:r>
              <w:rPr>
                <w:spacing w:val="-6"/>
                <w:sz w:val="19"/>
              </w:rPr>
              <w:t> </w:t>
            </w:r>
            <w:r>
              <w:rPr>
                <w:sz w:val="19"/>
              </w:rPr>
              <w:t>sur</w:t>
            </w:r>
            <w:r>
              <w:rPr>
                <w:spacing w:val="-6"/>
                <w:sz w:val="19"/>
              </w:rPr>
              <w:t> </w:t>
            </w:r>
            <w:r>
              <w:rPr>
                <w:sz w:val="19"/>
              </w:rPr>
              <w:t>une démarche pédagogique adaptée notamment pour ceux en situation de handicap.</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3"/>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13"/>
              </w:numPr>
              <w:tabs>
                <w:tab w:pos="562" w:val="left" w:leader="none"/>
              </w:tabs>
              <w:spacing w:line="255" w:lineRule="exact" w:before="0" w:after="0"/>
              <w:ind w:left="562" w:right="0" w:hanging="424"/>
              <w:jc w:val="left"/>
              <w:rPr>
                <w:sz w:val="18"/>
              </w:rPr>
            </w:pPr>
            <w:r>
              <w:rPr>
                <w:spacing w:val="-5"/>
                <w:sz w:val="18"/>
              </w:rPr>
              <w:t>NON</w:t>
            </w:r>
          </w:p>
          <w:p>
            <w:pPr>
              <w:pStyle w:val="TableParagraph"/>
              <w:numPr>
                <w:ilvl w:val="0"/>
                <w:numId w:val="13"/>
              </w:numPr>
              <w:tabs>
                <w:tab w:pos="562" w:val="left" w:leader="none"/>
              </w:tabs>
              <w:spacing w:line="260"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8"/>
              <w:rPr>
                <w:sz w:val="19"/>
              </w:rPr>
            </w:pPr>
            <w:r>
              <w:rPr>
                <w:sz w:val="19"/>
              </w:rPr>
              <w:t>C.1.3.2 Analyser les contraintes liées au temps imparti, au</w:t>
            </w:r>
            <w:r>
              <w:rPr>
                <w:spacing w:val="-6"/>
                <w:sz w:val="19"/>
              </w:rPr>
              <w:t> </w:t>
            </w:r>
            <w:r>
              <w:rPr>
                <w:sz w:val="19"/>
              </w:rPr>
              <w:t>matériel,</w:t>
            </w:r>
            <w:r>
              <w:rPr>
                <w:spacing w:val="-6"/>
                <w:sz w:val="19"/>
              </w:rPr>
              <w:t> </w:t>
            </w:r>
            <w:r>
              <w:rPr>
                <w:sz w:val="19"/>
              </w:rPr>
              <w:t>au</w:t>
            </w:r>
            <w:r>
              <w:rPr>
                <w:spacing w:val="-5"/>
                <w:sz w:val="19"/>
              </w:rPr>
              <w:t> </w:t>
            </w:r>
            <w:r>
              <w:rPr>
                <w:sz w:val="19"/>
              </w:rPr>
              <w:t>lieu</w:t>
            </w:r>
            <w:r>
              <w:rPr>
                <w:spacing w:val="-6"/>
                <w:sz w:val="19"/>
              </w:rPr>
              <w:t> </w:t>
            </w:r>
            <w:r>
              <w:rPr>
                <w:sz w:val="19"/>
              </w:rPr>
              <w:t>disponible</w:t>
            </w:r>
            <w:r>
              <w:rPr>
                <w:spacing w:val="-6"/>
                <w:sz w:val="19"/>
              </w:rPr>
              <w:t> </w:t>
            </w:r>
            <w:r>
              <w:rPr>
                <w:sz w:val="19"/>
              </w:rPr>
              <w:t>et</w:t>
            </w:r>
            <w:r>
              <w:rPr>
                <w:spacing w:val="-5"/>
                <w:sz w:val="19"/>
              </w:rPr>
              <w:t> </w:t>
            </w:r>
            <w:r>
              <w:rPr>
                <w:sz w:val="19"/>
              </w:rPr>
              <w:t>aux</w:t>
            </w:r>
            <w:r>
              <w:rPr>
                <w:spacing w:val="-4"/>
                <w:sz w:val="19"/>
              </w:rPr>
              <w:t> </w:t>
            </w:r>
            <w:r>
              <w:rPr>
                <w:sz w:val="19"/>
              </w:rPr>
              <w:t>caractéristiques</w:t>
            </w:r>
            <w:r>
              <w:rPr>
                <w:spacing w:val="-4"/>
                <w:sz w:val="19"/>
              </w:rPr>
              <w:t> </w:t>
            </w:r>
            <w:r>
              <w:rPr>
                <w:sz w:val="19"/>
              </w:rPr>
              <w:t>des participants afin de définir les grilles de séances et les situations</w:t>
            </w:r>
            <w:r>
              <w:rPr>
                <w:spacing w:val="-5"/>
                <w:sz w:val="19"/>
              </w:rPr>
              <w:t> </w:t>
            </w:r>
            <w:r>
              <w:rPr>
                <w:sz w:val="19"/>
              </w:rPr>
              <w:t>pédagogiques</w:t>
            </w:r>
            <w:r>
              <w:rPr>
                <w:spacing w:val="-5"/>
                <w:sz w:val="19"/>
              </w:rPr>
              <w:t> </w:t>
            </w:r>
            <w:r>
              <w:rPr>
                <w:sz w:val="19"/>
              </w:rPr>
              <w:t>cohérentes</w:t>
            </w:r>
            <w:r>
              <w:rPr>
                <w:spacing w:val="-5"/>
                <w:sz w:val="19"/>
              </w:rPr>
              <w:t> </w:t>
            </w:r>
            <w:r>
              <w:rPr>
                <w:sz w:val="19"/>
              </w:rPr>
              <w:t>du</w:t>
            </w:r>
            <w:r>
              <w:rPr>
                <w:spacing w:val="-6"/>
                <w:sz w:val="19"/>
              </w:rPr>
              <w:t> </w:t>
            </w:r>
            <w:r>
              <w:rPr>
                <w:sz w:val="19"/>
              </w:rPr>
              <w:t>cycle</w:t>
            </w:r>
            <w:r>
              <w:rPr>
                <w:spacing w:val="-6"/>
                <w:sz w:val="19"/>
              </w:rPr>
              <w:t> </w:t>
            </w:r>
            <w:r>
              <w:rPr>
                <w:sz w:val="19"/>
              </w:rPr>
              <w:t>de</w:t>
            </w:r>
            <w:r>
              <w:rPr>
                <w:spacing w:val="-5"/>
                <w:sz w:val="19"/>
              </w:rPr>
              <w:t> </w:t>
            </w:r>
            <w:r>
              <w:rPr>
                <w:sz w:val="19"/>
              </w:rPr>
              <w:t>séances de Jiu-Jitsu Brésilien.</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4"/>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14"/>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4"/>
              </w:numPr>
              <w:tabs>
                <w:tab w:pos="562" w:val="left" w:leader="none"/>
              </w:tabs>
              <w:spacing w:line="260"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44"/>
              <w:rPr>
                <w:sz w:val="19"/>
              </w:rPr>
            </w:pPr>
            <w:r>
              <w:rPr>
                <w:sz w:val="19"/>
              </w:rPr>
              <w:t>C.1.3.3 – Prévoir les mesures de sécurité au cours des séances de Jiu-Jitsu Brésilien afin d’assurer l’intégrité physique et la protection des participants et des tiers en tenant</w:t>
            </w:r>
            <w:r>
              <w:rPr>
                <w:spacing w:val="-9"/>
                <w:sz w:val="19"/>
              </w:rPr>
              <w:t> </w:t>
            </w:r>
            <w:r>
              <w:rPr>
                <w:sz w:val="19"/>
              </w:rPr>
              <w:t>compte</w:t>
            </w:r>
            <w:r>
              <w:rPr>
                <w:spacing w:val="-6"/>
                <w:sz w:val="19"/>
              </w:rPr>
              <w:t> </w:t>
            </w:r>
            <w:r>
              <w:rPr>
                <w:sz w:val="19"/>
              </w:rPr>
              <w:t>des</w:t>
            </w:r>
            <w:r>
              <w:rPr>
                <w:spacing w:val="-5"/>
                <w:sz w:val="19"/>
              </w:rPr>
              <w:t> </w:t>
            </w:r>
            <w:r>
              <w:rPr>
                <w:sz w:val="19"/>
              </w:rPr>
              <w:t>obligations</w:t>
            </w:r>
            <w:r>
              <w:rPr>
                <w:spacing w:val="-4"/>
                <w:sz w:val="19"/>
              </w:rPr>
              <w:t> </w:t>
            </w:r>
            <w:r>
              <w:rPr>
                <w:sz w:val="19"/>
              </w:rPr>
              <w:t>légales</w:t>
            </w:r>
            <w:r>
              <w:rPr>
                <w:spacing w:val="-6"/>
                <w:sz w:val="19"/>
              </w:rPr>
              <w:t> </w:t>
            </w:r>
            <w:r>
              <w:rPr>
                <w:sz w:val="19"/>
              </w:rPr>
              <w:t>et</w:t>
            </w:r>
            <w:r>
              <w:rPr>
                <w:spacing w:val="-7"/>
                <w:sz w:val="19"/>
              </w:rPr>
              <w:t> </w:t>
            </w:r>
            <w:r>
              <w:rPr>
                <w:sz w:val="19"/>
              </w:rPr>
              <w:t>des</w:t>
            </w:r>
            <w:r>
              <w:rPr>
                <w:spacing w:val="-5"/>
                <w:sz w:val="19"/>
              </w:rPr>
              <w:t> </w:t>
            </w:r>
            <w:r>
              <w:rPr>
                <w:sz w:val="19"/>
              </w:rPr>
              <w:t>règles</w:t>
            </w:r>
            <w:r>
              <w:rPr>
                <w:spacing w:val="-16"/>
                <w:sz w:val="19"/>
              </w:rPr>
              <w:t> </w:t>
            </w:r>
            <w:r>
              <w:rPr>
                <w:sz w:val="19"/>
              </w:rPr>
              <w:t>liées à celles-ci</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5"/>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15"/>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5"/>
              </w:numPr>
              <w:tabs>
                <w:tab w:pos="562" w:val="left" w:leader="none"/>
              </w:tabs>
              <w:spacing w:line="260" w:lineRule="exact" w:before="0" w:after="0"/>
              <w:ind w:left="562" w:right="0" w:hanging="424"/>
              <w:jc w:val="left"/>
              <w:rPr>
                <w:sz w:val="18"/>
              </w:rPr>
            </w:pPr>
            <w:r>
              <w:rPr>
                <w:spacing w:val="-2"/>
                <w:sz w:val="18"/>
              </w:rPr>
              <w:t>PARTIELLEMENT</w:t>
            </w:r>
          </w:p>
        </w:tc>
      </w:tr>
      <w:tr>
        <w:trPr>
          <w:trHeight w:val="911"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128"/>
              <w:ind w:left="74"/>
              <w:rPr>
                <w:sz w:val="19"/>
              </w:rPr>
            </w:pPr>
            <w:r>
              <w:rPr>
                <w:sz w:val="19"/>
              </w:rPr>
              <w:t>C.1.3.4</w:t>
            </w:r>
            <w:r>
              <w:rPr>
                <w:spacing w:val="-5"/>
                <w:sz w:val="19"/>
              </w:rPr>
              <w:t> </w:t>
            </w:r>
            <w:r>
              <w:rPr>
                <w:sz w:val="19"/>
              </w:rPr>
              <w:t>–</w:t>
            </w:r>
            <w:r>
              <w:rPr>
                <w:spacing w:val="-5"/>
                <w:sz w:val="19"/>
              </w:rPr>
              <w:t> </w:t>
            </w:r>
            <w:r>
              <w:rPr>
                <w:sz w:val="19"/>
              </w:rPr>
              <w:t>Prévoir</w:t>
            </w:r>
            <w:r>
              <w:rPr>
                <w:spacing w:val="-6"/>
                <w:sz w:val="19"/>
              </w:rPr>
              <w:t> </w:t>
            </w:r>
            <w:r>
              <w:rPr>
                <w:sz w:val="19"/>
              </w:rPr>
              <w:t>les</w:t>
            </w:r>
            <w:r>
              <w:rPr>
                <w:spacing w:val="-4"/>
                <w:sz w:val="19"/>
              </w:rPr>
              <w:t> </w:t>
            </w:r>
            <w:r>
              <w:rPr>
                <w:sz w:val="19"/>
              </w:rPr>
              <w:t>modalités</w:t>
            </w:r>
            <w:r>
              <w:rPr>
                <w:spacing w:val="-4"/>
                <w:sz w:val="19"/>
              </w:rPr>
              <w:t> </w:t>
            </w:r>
            <w:r>
              <w:rPr>
                <w:sz w:val="19"/>
              </w:rPr>
              <w:t>d’évaluation</w:t>
            </w:r>
            <w:r>
              <w:rPr>
                <w:spacing w:val="-6"/>
                <w:sz w:val="19"/>
              </w:rPr>
              <w:t> </w:t>
            </w:r>
            <w:r>
              <w:rPr>
                <w:sz w:val="19"/>
              </w:rPr>
              <w:t>du</w:t>
            </w:r>
            <w:r>
              <w:rPr>
                <w:spacing w:val="-6"/>
                <w:sz w:val="19"/>
              </w:rPr>
              <w:t> </w:t>
            </w:r>
            <w:r>
              <w:rPr>
                <w:sz w:val="19"/>
              </w:rPr>
              <w:t>cycle</w:t>
            </w:r>
            <w:r>
              <w:rPr>
                <w:spacing w:val="-6"/>
                <w:sz w:val="19"/>
              </w:rPr>
              <w:t> </w:t>
            </w:r>
            <w:r>
              <w:rPr>
                <w:sz w:val="19"/>
              </w:rPr>
              <w:t>de séances de Jiu-Jitsu Brésilien en vue d’y proposer des modifications ou ajustements</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6"/>
              </w:numPr>
              <w:tabs>
                <w:tab w:pos="562" w:val="left" w:leader="none"/>
              </w:tabs>
              <w:spacing w:line="261" w:lineRule="exact" w:before="74" w:after="0"/>
              <w:ind w:left="562" w:right="0" w:hanging="424"/>
              <w:jc w:val="left"/>
              <w:rPr>
                <w:sz w:val="18"/>
              </w:rPr>
            </w:pPr>
            <w:r>
              <w:rPr>
                <w:spacing w:val="-5"/>
                <w:sz w:val="18"/>
              </w:rPr>
              <w:t>OUI</w:t>
            </w:r>
          </w:p>
          <w:p>
            <w:pPr>
              <w:pStyle w:val="TableParagraph"/>
              <w:numPr>
                <w:ilvl w:val="0"/>
                <w:numId w:val="16"/>
              </w:numPr>
              <w:tabs>
                <w:tab w:pos="562" w:val="left" w:leader="none"/>
              </w:tabs>
              <w:spacing w:line="255" w:lineRule="exact" w:before="0" w:after="0"/>
              <w:ind w:left="562" w:right="0" w:hanging="424"/>
              <w:jc w:val="left"/>
              <w:rPr>
                <w:sz w:val="18"/>
              </w:rPr>
            </w:pPr>
            <w:r>
              <w:rPr>
                <w:spacing w:val="-5"/>
                <w:sz w:val="18"/>
              </w:rPr>
              <w:t>NON</w:t>
            </w:r>
          </w:p>
          <w:p>
            <w:pPr>
              <w:pStyle w:val="TableParagraph"/>
              <w:numPr>
                <w:ilvl w:val="0"/>
                <w:numId w:val="16"/>
              </w:numPr>
              <w:tabs>
                <w:tab w:pos="562" w:val="left" w:leader="none"/>
              </w:tabs>
              <w:spacing w:line="260" w:lineRule="exact" w:before="0" w:after="0"/>
              <w:ind w:left="562" w:right="0" w:hanging="424"/>
              <w:jc w:val="left"/>
              <w:rPr>
                <w:sz w:val="18"/>
              </w:rPr>
            </w:pPr>
            <w:r>
              <w:rPr>
                <w:spacing w:val="-2"/>
                <w:sz w:val="18"/>
              </w:rPr>
              <w:t>PARTIELLEMENT</w:t>
            </w:r>
          </w:p>
        </w:tc>
      </w:tr>
      <w:tr>
        <w:trPr>
          <w:trHeight w:val="1024"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Pr>
                <w:sz w:val="19"/>
              </w:rPr>
            </w:pPr>
            <w:r>
              <w:rPr>
                <w:sz w:val="19"/>
              </w:rPr>
              <w:t>C.1.4.1 – Vérifier l’état et la disponibilité du matériel nécessaire</w:t>
            </w:r>
            <w:r>
              <w:rPr>
                <w:spacing w:val="-5"/>
                <w:sz w:val="19"/>
              </w:rPr>
              <w:t> </w:t>
            </w:r>
            <w:r>
              <w:rPr>
                <w:sz w:val="19"/>
              </w:rPr>
              <w:t>à</w:t>
            </w:r>
            <w:r>
              <w:rPr>
                <w:spacing w:val="-5"/>
                <w:sz w:val="19"/>
              </w:rPr>
              <w:t> </w:t>
            </w:r>
            <w:r>
              <w:rPr>
                <w:sz w:val="19"/>
              </w:rPr>
              <w:t>une</w:t>
            </w:r>
            <w:r>
              <w:rPr>
                <w:spacing w:val="-5"/>
                <w:sz w:val="19"/>
              </w:rPr>
              <w:t> </w:t>
            </w:r>
            <w:r>
              <w:rPr>
                <w:sz w:val="19"/>
              </w:rPr>
              <w:t>séance</w:t>
            </w:r>
            <w:r>
              <w:rPr>
                <w:spacing w:val="-5"/>
                <w:sz w:val="19"/>
              </w:rPr>
              <w:t> </w:t>
            </w:r>
            <w:r>
              <w:rPr>
                <w:sz w:val="19"/>
              </w:rPr>
              <w:t>de</w:t>
            </w:r>
            <w:r>
              <w:rPr>
                <w:spacing w:val="-6"/>
                <w:sz w:val="19"/>
              </w:rPr>
              <w:t> </w:t>
            </w:r>
            <w:r>
              <w:rPr>
                <w:sz w:val="19"/>
              </w:rPr>
              <w:t>Jiu-Jitsu</w:t>
            </w:r>
            <w:r>
              <w:rPr>
                <w:spacing w:val="-5"/>
                <w:sz w:val="19"/>
              </w:rPr>
              <w:t> </w:t>
            </w:r>
            <w:r>
              <w:rPr>
                <w:sz w:val="19"/>
              </w:rPr>
              <w:t>Brésilien</w:t>
            </w:r>
            <w:r>
              <w:rPr>
                <w:spacing w:val="-5"/>
                <w:sz w:val="19"/>
              </w:rPr>
              <w:t> </w:t>
            </w:r>
            <w:r>
              <w:rPr>
                <w:sz w:val="19"/>
              </w:rPr>
              <w:t>en</w:t>
            </w:r>
            <w:r>
              <w:rPr>
                <w:spacing w:val="-5"/>
                <w:sz w:val="19"/>
              </w:rPr>
              <w:t> </w:t>
            </w:r>
            <w:r>
              <w:rPr>
                <w:sz w:val="19"/>
              </w:rPr>
              <w:t>tenant compte des règles en vigueur</w:t>
            </w:r>
            <w:r>
              <w:rPr>
                <w:spacing w:val="-11"/>
                <w:sz w:val="19"/>
              </w:rPr>
              <w:t> </w:t>
            </w:r>
            <w:r>
              <w:rPr>
                <w:sz w:val="19"/>
              </w:rPr>
              <w:t>pour une mise en activité </w:t>
            </w:r>
            <w:r>
              <w:rPr>
                <w:spacing w:val="-2"/>
                <w:sz w:val="19"/>
              </w:rPr>
              <w:t>sécurisée</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7"/>
              </w:numPr>
              <w:tabs>
                <w:tab w:pos="562" w:val="left" w:leader="none"/>
              </w:tabs>
              <w:spacing w:line="260" w:lineRule="exact" w:before="132" w:after="0"/>
              <w:ind w:left="562" w:right="0" w:hanging="424"/>
              <w:jc w:val="left"/>
              <w:rPr>
                <w:sz w:val="18"/>
              </w:rPr>
            </w:pPr>
            <w:r>
              <w:rPr>
                <w:spacing w:val="-5"/>
                <w:sz w:val="18"/>
              </w:rPr>
              <w:t>OUI</w:t>
            </w:r>
          </w:p>
          <w:p>
            <w:pPr>
              <w:pStyle w:val="TableParagraph"/>
              <w:numPr>
                <w:ilvl w:val="0"/>
                <w:numId w:val="17"/>
              </w:numPr>
              <w:tabs>
                <w:tab w:pos="562" w:val="left" w:leader="none"/>
              </w:tabs>
              <w:spacing w:line="253" w:lineRule="exact" w:before="0" w:after="0"/>
              <w:ind w:left="562" w:right="0" w:hanging="424"/>
              <w:jc w:val="left"/>
              <w:rPr>
                <w:sz w:val="18"/>
              </w:rPr>
            </w:pPr>
            <w:r>
              <w:rPr>
                <w:spacing w:val="-5"/>
                <w:sz w:val="18"/>
              </w:rPr>
              <w:t>NON</w:t>
            </w:r>
          </w:p>
          <w:p>
            <w:pPr>
              <w:pStyle w:val="TableParagraph"/>
              <w:numPr>
                <w:ilvl w:val="0"/>
                <w:numId w:val="17"/>
              </w:numPr>
              <w:tabs>
                <w:tab w:pos="562" w:val="left" w:leader="none"/>
              </w:tabs>
              <w:spacing w:line="259" w:lineRule="exact" w:before="0" w:after="0"/>
              <w:ind w:left="562" w:right="0" w:hanging="424"/>
              <w:jc w:val="left"/>
              <w:rPr>
                <w:sz w:val="18"/>
              </w:rPr>
            </w:pPr>
            <w:r>
              <w:rPr>
                <w:spacing w:val="-2"/>
                <w:sz w:val="18"/>
              </w:rPr>
              <w:t>PARTIELLEMENT</w:t>
            </w:r>
          </w:p>
        </w:tc>
      </w:tr>
      <w:tr>
        <w:trPr>
          <w:trHeight w:val="102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102"/>
              <w:rPr>
                <w:sz w:val="19"/>
              </w:rPr>
            </w:pPr>
            <w:r>
              <w:rPr>
                <w:sz w:val="19"/>
              </w:rPr>
              <w:t>C.1.4.2 – Mettre en place le matériel nécessaire à une séance</w:t>
            </w:r>
            <w:r>
              <w:rPr>
                <w:spacing w:val="-7"/>
                <w:sz w:val="19"/>
              </w:rPr>
              <w:t> </w:t>
            </w:r>
            <w:r>
              <w:rPr>
                <w:sz w:val="19"/>
              </w:rPr>
              <w:t>d’initiation,</w:t>
            </w:r>
            <w:r>
              <w:rPr>
                <w:spacing w:val="-6"/>
                <w:sz w:val="19"/>
              </w:rPr>
              <w:t> </w:t>
            </w:r>
            <w:r>
              <w:rPr>
                <w:sz w:val="19"/>
              </w:rPr>
              <w:t>d’apprentissage</w:t>
            </w:r>
            <w:r>
              <w:rPr>
                <w:spacing w:val="-7"/>
                <w:sz w:val="19"/>
              </w:rPr>
              <w:t> </w:t>
            </w:r>
            <w:r>
              <w:rPr>
                <w:sz w:val="19"/>
              </w:rPr>
              <w:t>dans</w:t>
            </w:r>
            <w:r>
              <w:rPr>
                <w:spacing w:val="-6"/>
                <w:sz w:val="19"/>
              </w:rPr>
              <w:t> </w:t>
            </w:r>
            <w:r>
              <w:rPr>
                <w:sz w:val="19"/>
              </w:rPr>
              <w:t>le</w:t>
            </w:r>
            <w:r>
              <w:rPr>
                <w:spacing w:val="-7"/>
                <w:sz w:val="19"/>
              </w:rPr>
              <w:t> </w:t>
            </w:r>
            <w:r>
              <w:rPr>
                <w:sz w:val="19"/>
              </w:rPr>
              <w:t>respect</w:t>
            </w:r>
            <w:r>
              <w:rPr>
                <w:spacing w:val="-7"/>
                <w:sz w:val="19"/>
              </w:rPr>
              <w:t> </w:t>
            </w:r>
            <w:r>
              <w:rPr>
                <w:sz w:val="19"/>
              </w:rPr>
              <w:t>des exigences du Jiu-Jitsu Brésilien pour la mise en œuvre de la séance</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8"/>
              </w:numPr>
              <w:tabs>
                <w:tab w:pos="562" w:val="left" w:leader="none"/>
              </w:tabs>
              <w:spacing w:line="260" w:lineRule="exact" w:before="132" w:after="0"/>
              <w:ind w:left="562" w:right="0" w:hanging="424"/>
              <w:jc w:val="left"/>
              <w:rPr>
                <w:sz w:val="18"/>
              </w:rPr>
            </w:pPr>
            <w:r>
              <w:rPr>
                <w:spacing w:val="-5"/>
                <w:sz w:val="18"/>
              </w:rPr>
              <w:t>OUI</w:t>
            </w:r>
          </w:p>
          <w:p>
            <w:pPr>
              <w:pStyle w:val="TableParagraph"/>
              <w:numPr>
                <w:ilvl w:val="0"/>
                <w:numId w:val="18"/>
              </w:numPr>
              <w:tabs>
                <w:tab w:pos="562" w:val="left" w:leader="none"/>
              </w:tabs>
              <w:spacing w:line="253" w:lineRule="exact" w:before="0" w:after="0"/>
              <w:ind w:left="562" w:right="0" w:hanging="424"/>
              <w:jc w:val="left"/>
              <w:rPr>
                <w:sz w:val="18"/>
              </w:rPr>
            </w:pPr>
            <w:r>
              <w:rPr>
                <w:spacing w:val="-5"/>
                <w:sz w:val="18"/>
              </w:rPr>
              <w:t>NON</w:t>
            </w:r>
          </w:p>
          <w:p>
            <w:pPr>
              <w:pStyle w:val="TableParagraph"/>
              <w:numPr>
                <w:ilvl w:val="0"/>
                <w:numId w:val="18"/>
              </w:numPr>
              <w:tabs>
                <w:tab w:pos="562" w:val="left" w:leader="none"/>
              </w:tabs>
              <w:spacing w:line="259" w:lineRule="exact" w:before="0" w:after="0"/>
              <w:ind w:left="562" w:right="0" w:hanging="424"/>
              <w:jc w:val="left"/>
              <w:rPr>
                <w:sz w:val="18"/>
              </w:rPr>
            </w:pPr>
            <w:r>
              <w:rPr>
                <w:spacing w:val="-2"/>
                <w:sz w:val="18"/>
              </w:rPr>
              <w:t>PARTIELLEMENT</w:t>
            </w:r>
          </w:p>
        </w:tc>
      </w:tr>
    </w:tbl>
    <w:p>
      <w:pPr>
        <w:pStyle w:val="TableParagraph"/>
        <w:spacing w:after="0" w:line="259" w:lineRule="exact"/>
        <w:jc w:val="left"/>
        <w:rPr>
          <w:sz w:val="18"/>
        </w:rPr>
        <w:sectPr>
          <w:pgSz w:w="11900" w:h="16850"/>
          <w:pgMar w:header="603" w:footer="1172" w:top="2080" w:bottom="1480" w:left="283" w:right="0"/>
        </w:sectPr>
      </w:pPr>
    </w:p>
    <w:p>
      <w:pPr>
        <w:pStyle w:val="BodyText"/>
        <w:spacing w:before="86"/>
        <w:rPr>
          <w:sz w:val="20"/>
        </w:rPr>
      </w:pPr>
    </w:p>
    <w:tbl>
      <w:tblPr>
        <w:tblW w:w="0" w:type="auto"/>
        <w:jc w:val="left"/>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5"/>
        <w:gridCol w:w="4916"/>
        <w:gridCol w:w="2693"/>
      </w:tblGrid>
      <w:tr>
        <w:trPr>
          <w:trHeight w:val="1242" w:hRule="atLeast"/>
        </w:trPr>
        <w:tc>
          <w:tcPr>
            <w:tcW w:w="3025" w:type="dxa"/>
            <w:vMerge w:val="restart"/>
            <w:tcBorders>
              <w:right w:val="single" w:sz="8" w:space="0" w:color="000000"/>
            </w:tcBorders>
            <w:shd w:val="clear" w:color="auto" w:fill="EDEDED"/>
          </w:tcPr>
          <w:p>
            <w:pPr>
              <w:pStyle w:val="TableParagraph"/>
              <w:rPr>
                <w:rFonts w:ascii="Times New Roman"/>
                <w:sz w:val="18"/>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ight="100"/>
              <w:rPr>
                <w:sz w:val="19"/>
              </w:rPr>
            </w:pPr>
            <w:r>
              <w:rPr>
                <w:sz w:val="19"/>
              </w:rPr>
              <w:t>C.1.5.1 – Informer les participants des objectifs et du déroulement</w:t>
            </w:r>
            <w:r>
              <w:rPr>
                <w:spacing w:val="-10"/>
                <w:sz w:val="19"/>
              </w:rPr>
              <w:t> </w:t>
            </w:r>
            <w:r>
              <w:rPr>
                <w:sz w:val="19"/>
              </w:rPr>
              <w:t>d’une</w:t>
            </w:r>
            <w:r>
              <w:rPr>
                <w:spacing w:val="-9"/>
                <w:sz w:val="19"/>
              </w:rPr>
              <w:t> </w:t>
            </w:r>
            <w:r>
              <w:rPr>
                <w:sz w:val="19"/>
              </w:rPr>
              <w:t>séance</w:t>
            </w:r>
            <w:r>
              <w:rPr>
                <w:spacing w:val="-10"/>
                <w:sz w:val="19"/>
              </w:rPr>
              <w:t> </w:t>
            </w:r>
            <w:r>
              <w:rPr>
                <w:sz w:val="19"/>
              </w:rPr>
              <w:t>d’initiation,</w:t>
            </w:r>
            <w:r>
              <w:rPr>
                <w:spacing w:val="-10"/>
                <w:sz w:val="19"/>
              </w:rPr>
              <w:t> </w:t>
            </w:r>
            <w:r>
              <w:rPr>
                <w:sz w:val="19"/>
              </w:rPr>
              <w:t>d’apprentissage de Jiu-Jitsu Brésilien</w:t>
            </w:r>
            <w:r>
              <w:rPr>
                <w:spacing w:val="-12"/>
                <w:sz w:val="19"/>
              </w:rPr>
              <w:t> </w:t>
            </w:r>
            <w:r>
              <w:rPr>
                <w:sz w:val="19"/>
              </w:rPr>
              <w:t>en adaptant son discours afin de veiller</w:t>
            </w:r>
            <w:r>
              <w:rPr>
                <w:spacing w:val="-4"/>
                <w:sz w:val="19"/>
              </w:rPr>
              <w:t> </w:t>
            </w:r>
            <w:r>
              <w:rPr>
                <w:sz w:val="19"/>
              </w:rPr>
              <w:t>à</w:t>
            </w:r>
            <w:r>
              <w:rPr>
                <w:spacing w:val="-4"/>
                <w:sz w:val="19"/>
              </w:rPr>
              <w:t> </w:t>
            </w:r>
            <w:r>
              <w:rPr>
                <w:sz w:val="19"/>
              </w:rPr>
              <w:t>leur</w:t>
            </w:r>
            <w:r>
              <w:rPr>
                <w:spacing w:val="-4"/>
                <w:sz w:val="19"/>
              </w:rPr>
              <w:t> </w:t>
            </w:r>
            <w:r>
              <w:rPr>
                <w:sz w:val="19"/>
              </w:rPr>
              <w:t>bonne</w:t>
            </w:r>
            <w:r>
              <w:rPr>
                <w:spacing w:val="-3"/>
                <w:sz w:val="19"/>
              </w:rPr>
              <w:t> </w:t>
            </w:r>
            <w:r>
              <w:rPr>
                <w:sz w:val="19"/>
              </w:rPr>
              <w:t>compréhension</w:t>
            </w:r>
            <w:r>
              <w:rPr>
                <w:spacing w:val="-1"/>
                <w:sz w:val="19"/>
              </w:rPr>
              <w:t> </w:t>
            </w:r>
            <w:r>
              <w:rPr>
                <w:sz w:val="19"/>
              </w:rPr>
              <w:t>avec</w:t>
            </w:r>
            <w:r>
              <w:rPr>
                <w:spacing w:val="-2"/>
                <w:sz w:val="19"/>
              </w:rPr>
              <w:t> </w:t>
            </w:r>
            <w:r>
              <w:rPr>
                <w:sz w:val="19"/>
              </w:rPr>
              <w:t>une</w:t>
            </w:r>
            <w:r>
              <w:rPr>
                <w:spacing w:val="-3"/>
                <w:sz w:val="19"/>
              </w:rPr>
              <w:t> </w:t>
            </w:r>
            <w:r>
              <w:rPr>
                <w:sz w:val="19"/>
              </w:rPr>
              <w:t>attention particulière pour ceux en situation de handicap</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19"/>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19"/>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19"/>
              </w:numPr>
              <w:tabs>
                <w:tab w:pos="561" w:val="left" w:leader="none"/>
              </w:tabs>
              <w:spacing w:line="260" w:lineRule="exact" w:before="0" w:after="0"/>
              <w:ind w:left="561" w:right="0" w:hanging="425"/>
              <w:jc w:val="left"/>
              <w:rPr>
                <w:sz w:val="18"/>
              </w:rPr>
            </w:pPr>
            <w:r>
              <w:rPr>
                <w:spacing w:val="-2"/>
                <w:sz w:val="18"/>
              </w:rPr>
              <w:t>PARTIELLEMENT</w:t>
            </w:r>
          </w:p>
        </w:tc>
      </w:tr>
      <w:tr>
        <w:trPr>
          <w:trHeight w:val="1242"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ight="100"/>
              <w:rPr>
                <w:sz w:val="19"/>
              </w:rPr>
            </w:pPr>
            <w:r>
              <w:rPr>
                <w:sz w:val="19"/>
              </w:rPr>
              <w:t>C.1.5.2 – Repérer les participants présentant des besoins</w:t>
            </w:r>
            <w:r>
              <w:rPr>
                <w:spacing w:val="-7"/>
                <w:sz w:val="19"/>
              </w:rPr>
              <w:t> </w:t>
            </w:r>
            <w:r>
              <w:rPr>
                <w:sz w:val="19"/>
              </w:rPr>
              <w:t>spécifiques</w:t>
            </w:r>
            <w:r>
              <w:rPr>
                <w:spacing w:val="-4"/>
                <w:sz w:val="19"/>
              </w:rPr>
              <w:t> </w:t>
            </w:r>
            <w:r>
              <w:rPr>
                <w:sz w:val="19"/>
              </w:rPr>
              <w:t>dans</w:t>
            </w:r>
            <w:r>
              <w:rPr>
                <w:spacing w:val="-7"/>
                <w:sz w:val="19"/>
              </w:rPr>
              <w:t> </w:t>
            </w:r>
            <w:r>
              <w:rPr>
                <w:sz w:val="19"/>
              </w:rPr>
              <w:t>le</w:t>
            </w:r>
            <w:r>
              <w:rPr>
                <w:spacing w:val="-8"/>
                <w:sz w:val="19"/>
              </w:rPr>
              <w:t> </w:t>
            </w:r>
            <w:r>
              <w:rPr>
                <w:sz w:val="19"/>
              </w:rPr>
              <w:t>but</w:t>
            </w:r>
            <w:r>
              <w:rPr>
                <w:spacing w:val="-6"/>
                <w:sz w:val="19"/>
              </w:rPr>
              <w:t> </w:t>
            </w:r>
            <w:r>
              <w:rPr>
                <w:sz w:val="19"/>
              </w:rPr>
              <w:t>de</w:t>
            </w:r>
            <w:r>
              <w:rPr>
                <w:spacing w:val="-3"/>
                <w:sz w:val="19"/>
              </w:rPr>
              <w:t> </w:t>
            </w:r>
            <w:r>
              <w:rPr>
                <w:sz w:val="19"/>
              </w:rPr>
              <w:t>s’assurer</w:t>
            </w:r>
            <w:r>
              <w:rPr>
                <w:spacing w:val="-7"/>
                <w:sz w:val="19"/>
              </w:rPr>
              <w:t> </w:t>
            </w:r>
            <w:r>
              <w:rPr>
                <w:sz w:val="19"/>
              </w:rPr>
              <w:t>qu’ils puissent participer une séance d’initiation, d’apprentissage de Jiu-Jitsu Brésilien sans risque </w:t>
            </w:r>
            <w:r>
              <w:rPr>
                <w:spacing w:val="-2"/>
                <w:sz w:val="19"/>
              </w:rPr>
              <w:t>identifié</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20"/>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20"/>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0"/>
              </w:numPr>
              <w:tabs>
                <w:tab w:pos="561" w:val="left" w:leader="none"/>
              </w:tabs>
              <w:spacing w:line="259" w:lineRule="exact" w:before="0" w:after="0"/>
              <w:ind w:left="561" w:right="0" w:hanging="425"/>
              <w:jc w:val="left"/>
              <w:rPr>
                <w:sz w:val="18"/>
              </w:rPr>
            </w:pPr>
            <w:r>
              <w:rPr>
                <w:spacing w:val="-2"/>
                <w:sz w:val="18"/>
              </w:rPr>
              <w:t>PARTIELLEMENT</w:t>
            </w:r>
          </w:p>
        </w:tc>
      </w:tr>
      <w:tr>
        <w:trPr>
          <w:trHeight w:val="1243"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Pr>
                <w:sz w:val="19"/>
              </w:rPr>
            </w:pPr>
            <w:r>
              <w:rPr>
                <w:sz w:val="19"/>
              </w:rPr>
              <w:t>C.1.6.1</w:t>
            </w:r>
            <w:r>
              <w:rPr>
                <w:spacing w:val="-5"/>
                <w:sz w:val="19"/>
              </w:rPr>
              <w:t> </w:t>
            </w:r>
            <w:r>
              <w:rPr>
                <w:sz w:val="19"/>
              </w:rPr>
              <w:t>–</w:t>
            </w:r>
            <w:r>
              <w:rPr>
                <w:spacing w:val="-5"/>
                <w:sz w:val="19"/>
              </w:rPr>
              <w:t> </w:t>
            </w:r>
            <w:r>
              <w:rPr>
                <w:sz w:val="19"/>
              </w:rPr>
              <w:t>Communiquer</w:t>
            </w:r>
            <w:r>
              <w:rPr>
                <w:spacing w:val="-6"/>
                <w:sz w:val="19"/>
              </w:rPr>
              <w:t> </w:t>
            </w:r>
            <w:r>
              <w:rPr>
                <w:sz w:val="19"/>
              </w:rPr>
              <w:t>avec</w:t>
            </w:r>
            <w:r>
              <w:rPr>
                <w:spacing w:val="-5"/>
                <w:sz w:val="19"/>
              </w:rPr>
              <w:t> </w:t>
            </w:r>
            <w:r>
              <w:rPr>
                <w:sz w:val="19"/>
              </w:rPr>
              <w:t>les</w:t>
            </w:r>
            <w:r>
              <w:rPr>
                <w:spacing w:val="-4"/>
                <w:sz w:val="19"/>
              </w:rPr>
              <w:t> </w:t>
            </w:r>
            <w:r>
              <w:rPr>
                <w:sz w:val="19"/>
              </w:rPr>
              <w:t>participants</w:t>
            </w:r>
            <w:r>
              <w:rPr>
                <w:spacing w:val="-5"/>
                <w:sz w:val="19"/>
              </w:rPr>
              <w:t> </w:t>
            </w:r>
            <w:r>
              <w:rPr>
                <w:sz w:val="19"/>
              </w:rPr>
              <w:t>tout</w:t>
            </w:r>
            <w:r>
              <w:rPr>
                <w:spacing w:val="-5"/>
                <w:sz w:val="19"/>
              </w:rPr>
              <w:t> </w:t>
            </w:r>
            <w:r>
              <w:rPr>
                <w:sz w:val="19"/>
              </w:rPr>
              <w:t>au</w:t>
            </w:r>
            <w:r>
              <w:rPr>
                <w:spacing w:val="-7"/>
                <w:sz w:val="19"/>
              </w:rPr>
              <w:t> </w:t>
            </w:r>
            <w:r>
              <w:rPr>
                <w:sz w:val="19"/>
              </w:rPr>
              <w:t>long d’une séance d’initiation, d’apprentissage de Jiu-Jitsu Brésilien pour assurer le bon déroulement de celle-ci en veillant à adapter son discours et son attitude suivant les situations rencontrées.</w:t>
            </w:r>
          </w:p>
        </w:tc>
        <w:tc>
          <w:tcPr>
            <w:tcW w:w="2693" w:type="dxa"/>
            <w:tcBorders>
              <w:left w:val="single" w:sz="6" w:space="0" w:color="000000"/>
            </w:tcBorders>
            <w:shd w:val="clear" w:color="auto" w:fill="F5F5F5"/>
          </w:tcPr>
          <w:p>
            <w:pPr>
              <w:pStyle w:val="TableParagraph"/>
              <w:spacing w:before="33"/>
              <w:rPr>
                <w:sz w:val="18"/>
              </w:rPr>
            </w:pPr>
          </w:p>
          <w:p>
            <w:pPr>
              <w:pStyle w:val="TableParagraph"/>
              <w:numPr>
                <w:ilvl w:val="0"/>
                <w:numId w:val="21"/>
              </w:numPr>
              <w:tabs>
                <w:tab w:pos="561" w:val="left" w:leader="none"/>
              </w:tabs>
              <w:spacing w:line="260" w:lineRule="exact" w:before="0" w:after="0"/>
              <w:ind w:left="561" w:right="0" w:hanging="425"/>
              <w:jc w:val="left"/>
              <w:rPr>
                <w:sz w:val="18"/>
              </w:rPr>
            </w:pPr>
            <w:r>
              <w:rPr>
                <w:spacing w:val="-5"/>
                <w:sz w:val="18"/>
              </w:rPr>
              <w:t>OUI</w:t>
            </w:r>
          </w:p>
          <w:p>
            <w:pPr>
              <w:pStyle w:val="TableParagraph"/>
              <w:numPr>
                <w:ilvl w:val="0"/>
                <w:numId w:val="21"/>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1"/>
              </w:numPr>
              <w:tabs>
                <w:tab w:pos="561" w:val="left" w:leader="none"/>
              </w:tabs>
              <w:spacing w:line="259" w:lineRule="exact" w:before="0" w:after="0"/>
              <w:ind w:left="561" w:right="0" w:hanging="425"/>
              <w:jc w:val="left"/>
              <w:rPr>
                <w:sz w:val="18"/>
              </w:rPr>
            </w:pPr>
            <w:r>
              <w:rPr>
                <w:spacing w:val="-2"/>
                <w:sz w:val="18"/>
              </w:rPr>
              <w:t>PARTIELLEMENT</w:t>
            </w:r>
          </w:p>
        </w:tc>
      </w:tr>
      <w:tr>
        <w:trPr>
          <w:trHeight w:val="1240"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ight="100"/>
              <w:rPr>
                <w:sz w:val="19"/>
              </w:rPr>
            </w:pPr>
            <w:r>
              <w:rPr>
                <w:sz w:val="19"/>
              </w:rPr>
              <w:t>C.1.6.2 – Conduire une séance d’initiation, d’apprentissage</w:t>
            </w:r>
            <w:r>
              <w:rPr>
                <w:spacing w:val="-5"/>
                <w:sz w:val="19"/>
              </w:rPr>
              <w:t> </w:t>
            </w:r>
            <w:r>
              <w:rPr>
                <w:sz w:val="19"/>
              </w:rPr>
              <w:t>de</w:t>
            </w:r>
            <w:r>
              <w:rPr>
                <w:spacing w:val="-6"/>
                <w:sz w:val="19"/>
              </w:rPr>
              <w:t> </w:t>
            </w:r>
            <w:r>
              <w:rPr>
                <w:sz w:val="19"/>
              </w:rPr>
              <w:t>Jiu-Jitsu</w:t>
            </w:r>
            <w:r>
              <w:rPr>
                <w:spacing w:val="-7"/>
                <w:sz w:val="19"/>
              </w:rPr>
              <w:t> </w:t>
            </w:r>
            <w:r>
              <w:rPr>
                <w:sz w:val="19"/>
              </w:rPr>
              <w:t>Brésilien</w:t>
            </w:r>
            <w:r>
              <w:rPr>
                <w:spacing w:val="-6"/>
                <w:sz w:val="19"/>
              </w:rPr>
              <w:t> </w:t>
            </w:r>
            <w:r>
              <w:rPr>
                <w:sz w:val="19"/>
              </w:rPr>
              <w:t>afin</w:t>
            </w:r>
            <w:r>
              <w:rPr>
                <w:spacing w:val="-6"/>
                <w:sz w:val="19"/>
              </w:rPr>
              <w:t> </w:t>
            </w:r>
            <w:r>
              <w:rPr>
                <w:sz w:val="19"/>
              </w:rPr>
              <w:t>de</w:t>
            </w:r>
            <w:r>
              <w:rPr>
                <w:spacing w:val="-5"/>
                <w:sz w:val="19"/>
              </w:rPr>
              <w:t> </w:t>
            </w:r>
            <w:r>
              <w:rPr>
                <w:sz w:val="19"/>
              </w:rPr>
              <w:t>réaliser</w:t>
            </w:r>
            <w:r>
              <w:rPr>
                <w:spacing w:val="-6"/>
                <w:sz w:val="19"/>
              </w:rPr>
              <w:t> </w:t>
            </w:r>
            <w:r>
              <w:rPr>
                <w:sz w:val="19"/>
              </w:rPr>
              <w:t>les objectifs</w:t>
            </w:r>
            <w:r>
              <w:rPr>
                <w:spacing w:val="-7"/>
                <w:sz w:val="19"/>
              </w:rPr>
              <w:t> </w:t>
            </w:r>
            <w:r>
              <w:rPr>
                <w:sz w:val="19"/>
              </w:rPr>
              <w:t>préalablement</w:t>
            </w:r>
            <w:r>
              <w:rPr>
                <w:spacing w:val="-9"/>
                <w:sz w:val="19"/>
              </w:rPr>
              <w:t> </w:t>
            </w:r>
            <w:r>
              <w:rPr>
                <w:sz w:val="19"/>
              </w:rPr>
              <w:t>définis</w:t>
            </w:r>
            <w:r>
              <w:rPr>
                <w:spacing w:val="-8"/>
                <w:sz w:val="19"/>
              </w:rPr>
              <w:t> </w:t>
            </w:r>
            <w:r>
              <w:rPr>
                <w:sz w:val="19"/>
              </w:rPr>
              <w:t>en</w:t>
            </w:r>
            <w:r>
              <w:rPr>
                <w:spacing w:val="-9"/>
                <w:sz w:val="19"/>
              </w:rPr>
              <w:t> </w:t>
            </w:r>
            <w:r>
              <w:rPr>
                <w:sz w:val="19"/>
              </w:rPr>
              <w:t>mobilisant</w:t>
            </w:r>
            <w:r>
              <w:rPr>
                <w:spacing w:val="-9"/>
                <w:sz w:val="19"/>
              </w:rPr>
              <w:t> </w:t>
            </w:r>
            <w:r>
              <w:rPr>
                <w:sz w:val="19"/>
              </w:rPr>
              <w:t>notamment les gestes, mouvements et techniques spécifiques à </w:t>
            </w:r>
            <w:r>
              <w:rPr>
                <w:spacing w:val="-2"/>
                <w:sz w:val="19"/>
              </w:rPr>
              <w:t>l’activité.</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22"/>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22"/>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2"/>
              </w:numPr>
              <w:tabs>
                <w:tab w:pos="561" w:val="left" w:leader="none"/>
              </w:tabs>
              <w:spacing w:line="259"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23"/>
              <w:rPr>
                <w:sz w:val="19"/>
              </w:rPr>
            </w:pPr>
            <w:r>
              <w:rPr>
                <w:sz w:val="19"/>
              </w:rPr>
              <w:t>C.1.6.3 - Mettre en pratique les fondamentaux</w:t>
            </w:r>
            <w:r>
              <w:rPr>
                <w:spacing w:val="40"/>
                <w:sz w:val="19"/>
              </w:rPr>
              <w:t> </w:t>
            </w:r>
            <w:r>
              <w:rPr>
                <w:sz w:val="19"/>
              </w:rPr>
              <w:t>techniques et culturels du Jiu-Jitsu Brésilien en vue de les</w:t>
            </w:r>
            <w:r>
              <w:rPr>
                <w:spacing w:val="-6"/>
                <w:sz w:val="19"/>
              </w:rPr>
              <w:t> </w:t>
            </w:r>
            <w:r>
              <w:rPr>
                <w:sz w:val="19"/>
              </w:rPr>
              <w:t>transmettre</w:t>
            </w:r>
            <w:r>
              <w:rPr>
                <w:spacing w:val="-8"/>
                <w:sz w:val="19"/>
              </w:rPr>
              <w:t> </w:t>
            </w:r>
            <w:r>
              <w:rPr>
                <w:sz w:val="19"/>
              </w:rPr>
              <w:t>suivant</w:t>
            </w:r>
            <w:r>
              <w:rPr>
                <w:spacing w:val="-8"/>
                <w:sz w:val="19"/>
              </w:rPr>
              <w:t> </w:t>
            </w:r>
            <w:r>
              <w:rPr>
                <w:sz w:val="19"/>
              </w:rPr>
              <w:t>les</w:t>
            </w:r>
            <w:r>
              <w:rPr>
                <w:spacing w:val="-6"/>
                <w:sz w:val="19"/>
              </w:rPr>
              <w:t> </w:t>
            </w:r>
            <w:r>
              <w:rPr>
                <w:sz w:val="19"/>
              </w:rPr>
              <w:t>objectifs</w:t>
            </w:r>
            <w:r>
              <w:rPr>
                <w:spacing w:val="-6"/>
                <w:sz w:val="19"/>
              </w:rPr>
              <w:t> </w:t>
            </w:r>
            <w:r>
              <w:rPr>
                <w:sz w:val="19"/>
              </w:rPr>
              <w:t>préalablement</w:t>
            </w:r>
            <w:r>
              <w:rPr>
                <w:spacing w:val="-8"/>
                <w:sz w:val="19"/>
              </w:rPr>
              <w:t> </w:t>
            </w:r>
            <w:r>
              <w:rPr>
                <w:sz w:val="19"/>
              </w:rPr>
              <w:t>définis au cours du cycle de séances en Jiu-Jitsu Brésilien</w:t>
            </w:r>
          </w:p>
        </w:tc>
        <w:tc>
          <w:tcPr>
            <w:tcW w:w="2693" w:type="dxa"/>
            <w:tcBorders>
              <w:left w:val="single" w:sz="6" w:space="0" w:color="000000"/>
            </w:tcBorders>
            <w:shd w:val="clear" w:color="auto" w:fill="F5F5F5"/>
          </w:tcPr>
          <w:p>
            <w:pPr>
              <w:pStyle w:val="TableParagraph"/>
              <w:numPr>
                <w:ilvl w:val="0"/>
                <w:numId w:val="23"/>
              </w:numPr>
              <w:tabs>
                <w:tab w:pos="561" w:val="left" w:leader="none"/>
              </w:tabs>
              <w:spacing w:line="260" w:lineRule="exact" w:before="132" w:after="0"/>
              <w:ind w:left="561" w:right="0" w:hanging="425"/>
              <w:jc w:val="left"/>
              <w:rPr>
                <w:sz w:val="18"/>
              </w:rPr>
            </w:pPr>
            <w:r>
              <w:rPr>
                <w:spacing w:val="-5"/>
                <w:sz w:val="18"/>
              </w:rPr>
              <w:t>OUI</w:t>
            </w:r>
          </w:p>
          <w:p>
            <w:pPr>
              <w:pStyle w:val="TableParagraph"/>
              <w:numPr>
                <w:ilvl w:val="0"/>
                <w:numId w:val="23"/>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3"/>
              </w:numPr>
              <w:tabs>
                <w:tab w:pos="561" w:val="left" w:leader="none"/>
              </w:tabs>
              <w:spacing w:line="260" w:lineRule="exact" w:before="0" w:after="0"/>
              <w:ind w:left="561" w:right="0" w:hanging="425"/>
              <w:jc w:val="left"/>
              <w:rPr>
                <w:sz w:val="18"/>
              </w:rPr>
            </w:pPr>
            <w:r>
              <w:rPr>
                <w:spacing w:val="-2"/>
                <w:sz w:val="18"/>
              </w:rPr>
              <w:t>PARTIELLEMENT</w:t>
            </w:r>
          </w:p>
        </w:tc>
      </w:tr>
      <w:tr>
        <w:trPr>
          <w:trHeight w:val="1242"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26"/>
              <w:rPr>
                <w:sz w:val="19"/>
              </w:rPr>
            </w:pPr>
            <w:r>
              <w:rPr>
                <w:sz w:val="19"/>
              </w:rPr>
              <w:t>C.1.6.4</w:t>
            </w:r>
            <w:r>
              <w:rPr>
                <w:spacing w:val="-5"/>
                <w:sz w:val="19"/>
              </w:rPr>
              <w:t> </w:t>
            </w:r>
            <w:r>
              <w:rPr>
                <w:sz w:val="19"/>
              </w:rPr>
              <w:t>–</w:t>
            </w:r>
            <w:r>
              <w:rPr>
                <w:spacing w:val="-5"/>
                <w:sz w:val="19"/>
              </w:rPr>
              <w:t> </w:t>
            </w:r>
            <w:r>
              <w:rPr>
                <w:sz w:val="19"/>
              </w:rPr>
              <w:t>Accompagner</w:t>
            </w:r>
            <w:r>
              <w:rPr>
                <w:spacing w:val="-6"/>
                <w:sz w:val="19"/>
              </w:rPr>
              <w:t> </w:t>
            </w:r>
            <w:r>
              <w:rPr>
                <w:sz w:val="19"/>
              </w:rPr>
              <w:t>les</w:t>
            </w:r>
            <w:r>
              <w:rPr>
                <w:spacing w:val="-4"/>
                <w:sz w:val="19"/>
              </w:rPr>
              <w:t> </w:t>
            </w:r>
            <w:r>
              <w:rPr>
                <w:sz w:val="19"/>
              </w:rPr>
              <w:t>participants</w:t>
            </w:r>
            <w:r>
              <w:rPr>
                <w:spacing w:val="-5"/>
                <w:sz w:val="19"/>
              </w:rPr>
              <w:t> </w:t>
            </w:r>
            <w:r>
              <w:rPr>
                <w:sz w:val="19"/>
              </w:rPr>
              <w:t>tout</w:t>
            </w:r>
            <w:r>
              <w:rPr>
                <w:spacing w:val="-5"/>
                <w:sz w:val="19"/>
              </w:rPr>
              <w:t> </w:t>
            </w:r>
            <w:r>
              <w:rPr>
                <w:sz w:val="19"/>
              </w:rPr>
              <w:t>au</w:t>
            </w:r>
            <w:r>
              <w:rPr>
                <w:spacing w:val="-6"/>
                <w:sz w:val="19"/>
              </w:rPr>
              <w:t> </w:t>
            </w:r>
            <w:r>
              <w:rPr>
                <w:sz w:val="19"/>
              </w:rPr>
              <w:t>long</w:t>
            </w:r>
            <w:r>
              <w:rPr>
                <w:spacing w:val="-5"/>
                <w:sz w:val="19"/>
              </w:rPr>
              <w:t> </w:t>
            </w:r>
            <w:r>
              <w:rPr>
                <w:sz w:val="19"/>
              </w:rPr>
              <w:t>de la séance d’initiation, d’apprentissage de Jiu-Jitsu Brésilien</w:t>
            </w:r>
            <w:r>
              <w:rPr>
                <w:spacing w:val="-3"/>
                <w:sz w:val="19"/>
              </w:rPr>
              <w:t> </w:t>
            </w:r>
            <w:r>
              <w:rPr>
                <w:sz w:val="19"/>
              </w:rPr>
              <w:t>afin</w:t>
            </w:r>
            <w:r>
              <w:rPr>
                <w:spacing w:val="-3"/>
                <w:sz w:val="19"/>
              </w:rPr>
              <w:t> </w:t>
            </w:r>
            <w:r>
              <w:rPr>
                <w:sz w:val="19"/>
              </w:rPr>
              <w:t>de</w:t>
            </w:r>
            <w:r>
              <w:rPr>
                <w:spacing w:val="-2"/>
                <w:sz w:val="19"/>
              </w:rPr>
              <w:t> </w:t>
            </w:r>
            <w:r>
              <w:rPr>
                <w:sz w:val="19"/>
              </w:rPr>
              <w:t>veiller</w:t>
            </w:r>
            <w:r>
              <w:rPr>
                <w:spacing w:val="-3"/>
                <w:sz w:val="19"/>
              </w:rPr>
              <w:t> </w:t>
            </w:r>
            <w:r>
              <w:rPr>
                <w:sz w:val="19"/>
              </w:rPr>
              <w:t>à</w:t>
            </w:r>
            <w:r>
              <w:rPr>
                <w:spacing w:val="-3"/>
                <w:sz w:val="19"/>
              </w:rPr>
              <w:t> </w:t>
            </w:r>
            <w:r>
              <w:rPr>
                <w:sz w:val="19"/>
              </w:rPr>
              <w:t>leur</w:t>
            </w:r>
            <w:r>
              <w:rPr>
                <w:spacing w:val="-5"/>
                <w:sz w:val="19"/>
              </w:rPr>
              <w:t> </w:t>
            </w:r>
            <w:r>
              <w:rPr>
                <w:sz w:val="19"/>
              </w:rPr>
              <w:t>épanouissement</w:t>
            </w:r>
            <w:r>
              <w:rPr>
                <w:spacing w:val="-3"/>
                <w:sz w:val="19"/>
              </w:rPr>
              <w:t> </w:t>
            </w:r>
            <w:r>
              <w:rPr>
                <w:sz w:val="19"/>
              </w:rPr>
              <w:t>et</w:t>
            </w:r>
            <w:r>
              <w:rPr>
                <w:spacing w:val="-3"/>
                <w:sz w:val="19"/>
              </w:rPr>
              <w:t> </w:t>
            </w:r>
            <w:r>
              <w:rPr>
                <w:sz w:val="19"/>
              </w:rPr>
              <w:t>à</w:t>
            </w:r>
            <w:r>
              <w:rPr>
                <w:spacing w:val="-3"/>
                <w:sz w:val="19"/>
              </w:rPr>
              <w:t> </w:t>
            </w:r>
            <w:r>
              <w:rPr>
                <w:sz w:val="19"/>
              </w:rPr>
              <w:t>leur autonomie</w:t>
            </w:r>
            <w:r>
              <w:rPr>
                <w:spacing w:val="-6"/>
                <w:sz w:val="19"/>
              </w:rPr>
              <w:t> </w:t>
            </w:r>
            <w:r>
              <w:rPr>
                <w:sz w:val="19"/>
              </w:rPr>
              <w:t>avec</w:t>
            </w:r>
            <w:r>
              <w:rPr>
                <w:spacing w:val="-5"/>
                <w:sz w:val="19"/>
              </w:rPr>
              <w:t> </w:t>
            </w:r>
            <w:r>
              <w:rPr>
                <w:sz w:val="19"/>
              </w:rPr>
              <w:t>une</w:t>
            </w:r>
            <w:r>
              <w:rPr>
                <w:spacing w:val="-6"/>
                <w:sz w:val="19"/>
              </w:rPr>
              <w:t> </w:t>
            </w:r>
            <w:r>
              <w:rPr>
                <w:sz w:val="19"/>
              </w:rPr>
              <w:t>attention</w:t>
            </w:r>
            <w:r>
              <w:rPr>
                <w:spacing w:val="-6"/>
                <w:sz w:val="19"/>
              </w:rPr>
              <w:t> </w:t>
            </w:r>
            <w:r>
              <w:rPr>
                <w:sz w:val="19"/>
              </w:rPr>
              <w:t>particulière</w:t>
            </w:r>
            <w:r>
              <w:rPr>
                <w:spacing w:val="-7"/>
                <w:sz w:val="19"/>
              </w:rPr>
              <w:t> </w:t>
            </w:r>
            <w:r>
              <w:rPr>
                <w:sz w:val="19"/>
              </w:rPr>
              <w:t>pour</w:t>
            </w:r>
            <w:r>
              <w:rPr>
                <w:spacing w:val="-6"/>
                <w:sz w:val="19"/>
              </w:rPr>
              <w:t> </w:t>
            </w:r>
            <w:r>
              <w:rPr>
                <w:sz w:val="19"/>
              </w:rPr>
              <w:t>ceux</w:t>
            </w:r>
            <w:r>
              <w:rPr>
                <w:spacing w:val="-5"/>
                <w:sz w:val="19"/>
              </w:rPr>
              <w:t> </w:t>
            </w:r>
            <w:r>
              <w:rPr>
                <w:sz w:val="19"/>
              </w:rPr>
              <w:t>en situation de handicap</w:t>
            </w:r>
          </w:p>
        </w:tc>
        <w:tc>
          <w:tcPr>
            <w:tcW w:w="2693" w:type="dxa"/>
            <w:tcBorders>
              <w:left w:val="single" w:sz="6" w:space="0" w:color="000000"/>
            </w:tcBorders>
            <w:shd w:val="clear" w:color="auto" w:fill="F5F5F5"/>
          </w:tcPr>
          <w:p>
            <w:pPr>
              <w:pStyle w:val="TableParagraph"/>
              <w:spacing w:before="33"/>
              <w:rPr>
                <w:sz w:val="18"/>
              </w:rPr>
            </w:pPr>
          </w:p>
          <w:p>
            <w:pPr>
              <w:pStyle w:val="TableParagraph"/>
              <w:numPr>
                <w:ilvl w:val="0"/>
                <w:numId w:val="24"/>
              </w:numPr>
              <w:tabs>
                <w:tab w:pos="561" w:val="left" w:leader="none"/>
              </w:tabs>
              <w:spacing w:line="260" w:lineRule="exact" w:before="0" w:after="0"/>
              <w:ind w:left="561" w:right="0" w:hanging="425"/>
              <w:jc w:val="left"/>
              <w:rPr>
                <w:sz w:val="18"/>
              </w:rPr>
            </w:pPr>
            <w:r>
              <w:rPr>
                <w:spacing w:val="-5"/>
                <w:sz w:val="18"/>
              </w:rPr>
              <w:t>OUI</w:t>
            </w:r>
          </w:p>
          <w:p>
            <w:pPr>
              <w:pStyle w:val="TableParagraph"/>
              <w:numPr>
                <w:ilvl w:val="0"/>
                <w:numId w:val="24"/>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4"/>
              </w:numPr>
              <w:tabs>
                <w:tab w:pos="561" w:val="left" w:leader="none"/>
              </w:tabs>
              <w:spacing w:line="260"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00"/>
              <w:rPr>
                <w:sz w:val="19"/>
              </w:rPr>
            </w:pPr>
            <w:r>
              <w:rPr>
                <w:sz w:val="19"/>
              </w:rPr>
              <w:t>C.1.6.5</w:t>
            </w:r>
            <w:r>
              <w:rPr>
                <w:spacing w:val="-7"/>
                <w:sz w:val="19"/>
              </w:rPr>
              <w:t> </w:t>
            </w:r>
            <w:r>
              <w:rPr>
                <w:sz w:val="19"/>
              </w:rPr>
              <w:t>–</w:t>
            </w:r>
            <w:r>
              <w:rPr>
                <w:spacing w:val="-7"/>
                <w:sz w:val="19"/>
              </w:rPr>
              <w:t> </w:t>
            </w:r>
            <w:r>
              <w:rPr>
                <w:sz w:val="19"/>
              </w:rPr>
              <w:t>Observer</w:t>
            </w:r>
            <w:r>
              <w:rPr>
                <w:spacing w:val="-8"/>
                <w:sz w:val="19"/>
              </w:rPr>
              <w:t> </w:t>
            </w:r>
            <w:r>
              <w:rPr>
                <w:sz w:val="19"/>
              </w:rPr>
              <w:t>les</w:t>
            </w:r>
            <w:r>
              <w:rPr>
                <w:spacing w:val="-6"/>
                <w:sz w:val="19"/>
              </w:rPr>
              <w:t> </w:t>
            </w:r>
            <w:r>
              <w:rPr>
                <w:sz w:val="19"/>
              </w:rPr>
              <w:t>comportements</w:t>
            </w:r>
            <w:r>
              <w:rPr>
                <w:spacing w:val="-6"/>
                <w:sz w:val="19"/>
              </w:rPr>
              <w:t> </w:t>
            </w:r>
            <w:r>
              <w:rPr>
                <w:sz w:val="19"/>
              </w:rPr>
              <w:t>des</w:t>
            </w:r>
            <w:r>
              <w:rPr>
                <w:spacing w:val="-6"/>
                <w:sz w:val="19"/>
              </w:rPr>
              <w:t> </w:t>
            </w:r>
            <w:r>
              <w:rPr>
                <w:sz w:val="19"/>
              </w:rPr>
              <w:t>participants afin d’adapter le déroulement d’une séance d’initiation, d’apprentissage de Jiu-Jitsu Brésilien en ajustant les situations pédagogiques initialement prévues.</w:t>
            </w:r>
          </w:p>
        </w:tc>
        <w:tc>
          <w:tcPr>
            <w:tcW w:w="2693" w:type="dxa"/>
            <w:tcBorders>
              <w:left w:val="single" w:sz="6" w:space="0" w:color="000000"/>
            </w:tcBorders>
            <w:shd w:val="clear" w:color="auto" w:fill="F5F5F5"/>
          </w:tcPr>
          <w:p>
            <w:pPr>
              <w:pStyle w:val="TableParagraph"/>
              <w:numPr>
                <w:ilvl w:val="0"/>
                <w:numId w:val="25"/>
              </w:numPr>
              <w:tabs>
                <w:tab w:pos="561" w:val="left" w:leader="none"/>
              </w:tabs>
              <w:spacing w:line="260" w:lineRule="exact" w:before="132" w:after="0"/>
              <w:ind w:left="561" w:right="0" w:hanging="425"/>
              <w:jc w:val="left"/>
              <w:rPr>
                <w:sz w:val="18"/>
              </w:rPr>
            </w:pPr>
            <w:r>
              <w:rPr>
                <w:spacing w:val="-5"/>
                <w:sz w:val="18"/>
              </w:rPr>
              <w:t>OUI</w:t>
            </w:r>
          </w:p>
          <w:p>
            <w:pPr>
              <w:pStyle w:val="TableParagraph"/>
              <w:numPr>
                <w:ilvl w:val="0"/>
                <w:numId w:val="25"/>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5"/>
              </w:numPr>
              <w:tabs>
                <w:tab w:pos="561" w:val="left" w:leader="none"/>
              </w:tabs>
              <w:spacing w:line="260"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26"/>
              <w:rPr>
                <w:sz w:val="19"/>
              </w:rPr>
            </w:pPr>
            <w:r>
              <w:rPr>
                <w:sz w:val="19"/>
              </w:rPr>
              <w:t>C.1.7.1 – Enoncer les règles de sécurité à respecter au cours d’une séance d’initiation, d’apprentissage de Jiu-Jitsu</w:t>
            </w:r>
            <w:r>
              <w:rPr>
                <w:spacing w:val="-6"/>
                <w:sz w:val="19"/>
              </w:rPr>
              <w:t> </w:t>
            </w:r>
            <w:r>
              <w:rPr>
                <w:sz w:val="19"/>
              </w:rPr>
              <w:t>Brésilien</w:t>
            </w:r>
            <w:r>
              <w:rPr>
                <w:spacing w:val="-6"/>
                <w:sz w:val="19"/>
              </w:rPr>
              <w:t> </w:t>
            </w:r>
            <w:r>
              <w:rPr>
                <w:sz w:val="19"/>
              </w:rPr>
              <w:t>afin</w:t>
            </w:r>
            <w:r>
              <w:rPr>
                <w:spacing w:val="-6"/>
                <w:sz w:val="19"/>
              </w:rPr>
              <w:t> </w:t>
            </w:r>
            <w:r>
              <w:rPr>
                <w:sz w:val="19"/>
              </w:rPr>
              <w:t>de</w:t>
            </w:r>
            <w:r>
              <w:rPr>
                <w:spacing w:val="-5"/>
                <w:sz w:val="19"/>
              </w:rPr>
              <w:t> </w:t>
            </w:r>
            <w:r>
              <w:rPr>
                <w:sz w:val="19"/>
              </w:rPr>
              <w:t>les</w:t>
            </w:r>
            <w:r>
              <w:rPr>
                <w:spacing w:val="-5"/>
                <w:sz w:val="19"/>
              </w:rPr>
              <w:t> </w:t>
            </w:r>
            <w:r>
              <w:rPr>
                <w:sz w:val="19"/>
              </w:rPr>
              <w:t>rendre</w:t>
            </w:r>
            <w:r>
              <w:rPr>
                <w:spacing w:val="-6"/>
                <w:sz w:val="19"/>
              </w:rPr>
              <w:t> </w:t>
            </w:r>
            <w:r>
              <w:rPr>
                <w:sz w:val="19"/>
              </w:rPr>
              <w:t>explicites</w:t>
            </w:r>
            <w:r>
              <w:rPr>
                <w:spacing w:val="-4"/>
                <w:sz w:val="19"/>
              </w:rPr>
              <w:t> </w:t>
            </w:r>
            <w:r>
              <w:rPr>
                <w:sz w:val="19"/>
              </w:rPr>
              <w:t>en</w:t>
            </w:r>
            <w:r>
              <w:rPr>
                <w:spacing w:val="-6"/>
                <w:sz w:val="19"/>
              </w:rPr>
              <w:t> </w:t>
            </w:r>
            <w:r>
              <w:rPr>
                <w:sz w:val="19"/>
              </w:rPr>
              <w:t>s’assurant de leur bonne compréhension</w:t>
            </w:r>
          </w:p>
        </w:tc>
        <w:tc>
          <w:tcPr>
            <w:tcW w:w="2693" w:type="dxa"/>
            <w:tcBorders>
              <w:left w:val="single" w:sz="6" w:space="0" w:color="000000"/>
            </w:tcBorders>
            <w:shd w:val="clear" w:color="auto" w:fill="F5F5F5"/>
          </w:tcPr>
          <w:p>
            <w:pPr>
              <w:pStyle w:val="TableParagraph"/>
              <w:numPr>
                <w:ilvl w:val="0"/>
                <w:numId w:val="26"/>
              </w:numPr>
              <w:tabs>
                <w:tab w:pos="561" w:val="left" w:leader="none"/>
              </w:tabs>
              <w:spacing w:line="260" w:lineRule="exact" w:before="132" w:after="0"/>
              <w:ind w:left="561" w:right="0" w:hanging="425"/>
              <w:jc w:val="left"/>
              <w:rPr>
                <w:sz w:val="18"/>
              </w:rPr>
            </w:pPr>
            <w:r>
              <w:rPr>
                <w:spacing w:val="-5"/>
                <w:sz w:val="18"/>
              </w:rPr>
              <w:t>OUI</w:t>
            </w:r>
          </w:p>
          <w:p>
            <w:pPr>
              <w:pStyle w:val="TableParagraph"/>
              <w:numPr>
                <w:ilvl w:val="0"/>
                <w:numId w:val="26"/>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6"/>
              </w:numPr>
              <w:tabs>
                <w:tab w:pos="561" w:val="left" w:leader="none"/>
              </w:tabs>
              <w:spacing w:line="259"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00"/>
              <w:rPr>
                <w:sz w:val="19"/>
              </w:rPr>
            </w:pPr>
            <w:r>
              <w:rPr>
                <w:sz w:val="19"/>
              </w:rPr>
              <w:t>C.1.7.2 – Mettre en œuvre les règles de sécurité en s’assurant de leur respect tout au long d’une séance d’initiation,</w:t>
            </w:r>
            <w:r>
              <w:rPr>
                <w:spacing w:val="-8"/>
                <w:sz w:val="19"/>
              </w:rPr>
              <w:t> </w:t>
            </w:r>
            <w:r>
              <w:rPr>
                <w:sz w:val="19"/>
              </w:rPr>
              <w:t>d’apprentissage</w:t>
            </w:r>
            <w:r>
              <w:rPr>
                <w:spacing w:val="-7"/>
                <w:sz w:val="19"/>
              </w:rPr>
              <w:t> </w:t>
            </w:r>
            <w:r>
              <w:rPr>
                <w:sz w:val="19"/>
              </w:rPr>
              <w:t>afin</w:t>
            </w:r>
            <w:r>
              <w:rPr>
                <w:spacing w:val="-8"/>
                <w:sz w:val="19"/>
              </w:rPr>
              <w:t> </w:t>
            </w:r>
            <w:r>
              <w:rPr>
                <w:sz w:val="19"/>
              </w:rPr>
              <w:t>de</w:t>
            </w:r>
            <w:r>
              <w:rPr>
                <w:spacing w:val="-7"/>
                <w:sz w:val="19"/>
              </w:rPr>
              <w:t> </w:t>
            </w:r>
            <w:r>
              <w:rPr>
                <w:sz w:val="19"/>
              </w:rPr>
              <w:t>garantir</w:t>
            </w:r>
            <w:r>
              <w:rPr>
                <w:spacing w:val="-8"/>
                <w:sz w:val="19"/>
              </w:rPr>
              <w:t> </w:t>
            </w:r>
            <w:r>
              <w:rPr>
                <w:sz w:val="19"/>
              </w:rPr>
              <w:t>une</w:t>
            </w:r>
            <w:r>
              <w:rPr>
                <w:spacing w:val="-7"/>
                <w:sz w:val="19"/>
              </w:rPr>
              <w:t> </w:t>
            </w:r>
            <w:r>
              <w:rPr>
                <w:sz w:val="19"/>
              </w:rPr>
              <w:t>pratique du Jiu-Jitsu Brésilien en toute sécurité</w:t>
            </w:r>
          </w:p>
        </w:tc>
        <w:tc>
          <w:tcPr>
            <w:tcW w:w="2693" w:type="dxa"/>
            <w:tcBorders>
              <w:left w:val="single" w:sz="6" w:space="0" w:color="000000"/>
            </w:tcBorders>
            <w:shd w:val="clear" w:color="auto" w:fill="F5F5F5"/>
          </w:tcPr>
          <w:p>
            <w:pPr>
              <w:pStyle w:val="TableParagraph"/>
              <w:numPr>
                <w:ilvl w:val="0"/>
                <w:numId w:val="27"/>
              </w:numPr>
              <w:tabs>
                <w:tab w:pos="561" w:val="left" w:leader="none"/>
              </w:tabs>
              <w:spacing w:line="259" w:lineRule="exact" w:before="132" w:after="0"/>
              <w:ind w:left="561" w:right="0" w:hanging="425"/>
              <w:jc w:val="left"/>
              <w:rPr>
                <w:sz w:val="18"/>
              </w:rPr>
            </w:pPr>
            <w:r>
              <w:rPr>
                <w:spacing w:val="-5"/>
                <w:sz w:val="18"/>
              </w:rPr>
              <w:t>OUI</w:t>
            </w:r>
          </w:p>
          <w:p>
            <w:pPr>
              <w:pStyle w:val="TableParagraph"/>
              <w:numPr>
                <w:ilvl w:val="0"/>
                <w:numId w:val="27"/>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7"/>
              </w:numPr>
              <w:tabs>
                <w:tab w:pos="561" w:val="left" w:leader="none"/>
              </w:tabs>
              <w:spacing w:line="261"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Pr>
                <w:sz w:val="19"/>
              </w:rPr>
            </w:pPr>
            <w:r>
              <w:rPr>
                <w:sz w:val="19"/>
              </w:rPr>
              <w:t>C.1.8.1 – Analyser le déroulement d’une séance et du cycle</w:t>
            </w:r>
            <w:r>
              <w:rPr>
                <w:spacing w:val="-7"/>
                <w:sz w:val="19"/>
              </w:rPr>
              <w:t> </w:t>
            </w:r>
            <w:r>
              <w:rPr>
                <w:sz w:val="19"/>
              </w:rPr>
              <w:t>de</w:t>
            </w:r>
            <w:r>
              <w:rPr>
                <w:spacing w:val="-6"/>
                <w:sz w:val="19"/>
              </w:rPr>
              <w:t> </w:t>
            </w:r>
            <w:r>
              <w:rPr>
                <w:sz w:val="19"/>
              </w:rPr>
              <w:t>séances</w:t>
            </w:r>
            <w:r>
              <w:rPr>
                <w:spacing w:val="-6"/>
                <w:sz w:val="19"/>
              </w:rPr>
              <w:t> </w:t>
            </w:r>
            <w:r>
              <w:rPr>
                <w:sz w:val="19"/>
              </w:rPr>
              <w:t>d’initiation,</w:t>
            </w:r>
            <w:r>
              <w:rPr>
                <w:spacing w:val="-8"/>
                <w:sz w:val="19"/>
              </w:rPr>
              <w:t> </w:t>
            </w:r>
            <w:r>
              <w:rPr>
                <w:sz w:val="19"/>
              </w:rPr>
              <w:t>d’apprentissage</w:t>
            </w:r>
            <w:r>
              <w:rPr>
                <w:spacing w:val="-6"/>
                <w:sz w:val="19"/>
              </w:rPr>
              <w:t> </w:t>
            </w:r>
            <w:r>
              <w:rPr>
                <w:sz w:val="19"/>
              </w:rPr>
              <w:t>de</w:t>
            </w:r>
            <w:r>
              <w:rPr>
                <w:spacing w:val="-7"/>
                <w:sz w:val="19"/>
              </w:rPr>
              <w:t> </w:t>
            </w:r>
            <w:r>
              <w:rPr>
                <w:sz w:val="19"/>
              </w:rPr>
              <w:t>Jiu-Jitsu Brésilien en tenant compte des objectifs préalablement fixés afin d’y apporter des améliorations</w:t>
            </w:r>
          </w:p>
        </w:tc>
        <w:tc>
          <w:tcPr>
            <w:tcW w:w="2693" w:type="dxa"/>
            <w:tcBorders>
              <w:left w:val="single" w:sz="6" w:space="0" w:color="000000"/>
            </w:tcBorders>
            <w:shd w:val="clear" w:color="auto" w:fill="F5F5F5"/>
          </w:tcPr>
          <w:p>
            <w:pPr>
              <w:pStyle w:val="TableParagraph"/>
              <w:numPr>
                <w:ilvl w:val="0"/>
                <w:numId w:val="28"/>
              </w:numPr>
              <w:tabs>
                <w:tab w:pos="561" w:val="left" w:leader="none"/>
              </w:tabs>
              <w:spacing w:line="259" w:lineRule="exact" w:before="132" w:after="0"/>
              <w:ind w:left="561" w:right="0" w:hanging="425"/>
              <w:jc w:val="left"/>
              <w:rPr>
                <w:sz w:val="18"/>
              </w:rPr>
            </w:pPr>
            <w:r>
              <w:rPr>
                <w:spacing w:val="-5"/>
                <w:sz w:val="18"/>
              </w:rPr>
              <w:t>OUI</w:t>
            </w:r>
          </w:p>
          <w:p>
            <w:pPr>
              <w:pStyle w:val="TableParagraph"/>
              <w:numPr>
                <w:ilvl w:val="0"/>
                <w:numId w:val="28"/>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8"/>
              </w:numPr>
              <w:tabs>
                <w:tab w:pos="561" w:val="left" w:leader="none"/>
              </w:tabs>
              <w:spacing w:line="260" w:lineRule="exact" w:before="0" w:after="0"/>
              <w:ind w:left="561" w:right="0" w:hanging="425"/>
              <w:jc w:val="left"/>
              <w:rPr>
                <w:sz w:val="18"/>
              </w:rPr>
            </w:pPr>
            <w:r>
              <w:rPr>
                <w:spacing w:val="-2"/>
                <w:sz w:val="18"/>
              </w:rPr>
              <w:t>PARTIELLEMENT</w:t>
            </w:r>
          </w:p>
        </w:tc>
      </w:tr>
      <w:tr>
        <w:trPr>
          <w:trHeight w:val="1241"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18" w:space="0" w:color="000000"/>
              <w:right w:val="single" w:sz="6" w:space="0" w:color="000000"/>
            </w:tcBorders>
            <w:shd w:val="clear" w:color="auto" w:fill="F1F1F1"/>
          </w:tcPr>
          <w:p>
            <w:pPr>
              <w:pStyle w:val="TableParagraph"/>
              <w:spacing w:before="73"/>
              <w:ind w:left="64" w:right="19"/>
              <w:rPr>
                <w:sz w:val="19"/>
              </w:rPr>
            </w:pPr>
            <w:r>
              <w:rPr>
                <w:sz w:val="19"/>
              </w:rPr>
              <w:t>C1.8.2.</w:t>
            </w:r>
            <w:r>
              <w:rPr>
                <w:spacing w:val="-5"/>
                <w:sz w:val="19"/>
              </w:rPr>
              <w:t> </w:t>
            </w:r>
            <w:r>
              <w:rPr>
                <w:sz w:val="19"/>
              </w:rPr>
              <w:t>–</w:t>
            </w:r>
            <w:r>
              <w:rPr>
                <w:spacing w:val="-5"/>
                <w:sz w:val="19"/>
              </w:rPr>
              <w:t> </w:t>
            </w:r>
            <w:r>
              <w:rPr>
                <w:sz w:val="19"/>
              </w:rPr>
              <w:t>Formuler</w:t>
            </w:r>
            <w:r>
              <w:rPr>
                <w:spacing w:val="-6"/>
                <w:sz w:val="19"/>
              </w:rPr>
              <w:t> </w:t>
            </w:r>
            <w:r>
              <w:rPr>
                <w:sz w:val="19"/>
              </w:rPr>
              <w:t>des</w:t>
            </w:r>
            <w:r>
              <w:rPr>
                <w:spacing w:val="-2"/>
                <w:sz w:val="19"/>
              </w:rPr>
              <w:t> </w:t>
            </w:r>
            <w:r>
              <w:rPr>
                <w:sz w:val="19"/>
              </w:rPr>
              <w:t>modifications</w:t>
            </w:r>
            <w:r>
              <w:rPr>
                <w:spacing w:val="-5"/>
                <w:sz w:val="19"/>
              </w:rPr>
              <w:t> </w:t>
            </w:r>
            <w:r>
              <w:rPr>
                <w:sz w:val="19"/>
              </w:rPr>
              <w:t>ou</w:t>
            </w:r>
            <w:r>
              <w:rPr>
                <w:spacing w:val="-6"/>
                <w:sz w:val="19"/>
              </w:rPr>
              <w:t> </w:t>
            </w:r>
            <w:r>
              <w:rPr>
                <w:sz w:val="19"/>
              </w:rPr>
              <w:t>des</w:t>
            </w:r>
            <w:r>
              <w:rPr>
                <w:spacing w:val="-4"/>
                <w:sz w:val="19"/>
              </w:rPr>
              <w:t> </w:t>
            </w:r>
            <w:r>
              <w:rPr>
                <w:sz w:val="19"/>
              </w:rPr>
              <w:t>ajustements des séances et du cycle de séances d’initiation, d’apprentissage de Jiu-Jitsu Brésilien pour y proposer des</w:t>
            </w:r>
            <w:r>
              <w:rPr>
                <w:spacing w:val="-5"/>
                <w:sz w:val="19"/>
              </w:rPr>
              <w:t> </w:t>
            </w:r>
            <w:r>
              <w:rPr>
                <w:sz w:val="19"/>
              </w:rPr>
              <w:t>pistes</w:t>
            </w:r>
            <w:r>
              <w:rPr>
                <w:spacing w:val="-6"/>
                <w:sz w:val="19"/>
              </w:rPr>
              <w:t> </w:t>
            </w:r>
            <w:r>
              <w:rPr>
                <w:sz w:val="19"/>
              </w:rPr>
              <w:t>d’améliorations</w:t>
            </w:r>
            <w:r>
              <w:rPr>
                <w:spacing w:val="-5"/>
                <w:sz w:val="19"/>
              </w:rPr>
              <w:t> </w:t>
            </w:r>
            <w:r>
              <w:rPr>
                <w:sz w:val="19"/>
              </w:rPr>
              <w:t>en</w:t>
            </w:r>
            <w:r>
              <w:rPr>
                <w:spacing w:val="-8"/>
                <w:sz w:val="19"/>
              </w:rPr>
              <w:t> </w:t>
            </w:r>
            <w:r>
              <w:rPr>
                <w:sz w:val="19"/>
              </w:rPr>
              <w:t>tenant</w:t>
            </w:r>
            <w:r>
              <w:rPr>
                <w:spacing w:val="-7"/>
                <w:sz w:val="19"/>
              </w:rPr>
              <w:t> </w:t>
            </w:r>
            <w:r>
              <w:rPr>
                <w:sz w:val="19"/>
              </w:rPr>
              <w:t>compte</w:t>
            </w:r>
            <w:r>
              <w:rPr>
                <w:spacing w:val="-7"/>
                <w:sz w:val="19"/>
              </w:rPr>
              <w:t> </w:t>
            </w:r>
            <w:r>
              <w:rPr>
                <w:sz w:val="19"/>
              </w:rPr>
              <w:t>des</w:t>
            </w:r>
            <w:r>
              <w:rPr>
                <w:spacing w:val="-5"/>
                <w:sz w:val="19"/>
              </w:rPr>
              <w:t> </w:t>
            </w:r>
            <w:r>
              <w:rPr>
                <w:sz w:val="19"/>
              </w:rPr>
              <w:t>objectifs visés et des constats réalisés.</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29"/>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29"/>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9"/>
              </w:numPr>
              <w:tabs>
                <w:tab w:pos="561" w:val="left" w:leader="none"/>
              </w:tabs>
              <w:spacing w:line="260" w:lineRule="exact" w:before="0" w:after="0"/>
              <w:ind w:left="561" w:right="0" w:hanging="425"/>
              <w:jc w:val="left"/>
              <w:rPr>
                <w:sz w:val="18"/>
              </w:rPr>
            </w:pPr>
            <w:r>
              <w:rPr>
                <w:spacing w:val="-2"/>
                <w:sz w:val="18"/>
              </w:rPr>
              <w:t>PARTIELLEMENT</w:t>
            </w:r>
          </w:p>
        </w:tc>
      </w:tr>
    </w:tbl>
    <w:p>
      <w:pPr>
        <w:pStyle w:val="TableParagraph"/>
        <w:spacing w:after="0" w:line="260" w:lineRule="exact"/>
        <w:jc w:val="left"/>
        <w:rPr>
          <w:sz w:val="18"/>
        </w:rPr>
        <w:sectPr>
          <w:pgSz w:w="11900" w:h="16850"/>
          <w:pgMar w:header="603" w:footer="1172" w:top="2080" w:bottom="1480" w:left="283" w:right="0"/>
        </w:sectPr>
      </w:pPr>
    </w:p>
    <w:p>
      <w:pPr>
        <w:pStyle w:val="BodyText"/>
        <w:spacing w:before="101"/>
        <w:rPr>
          <w:sz w:val="20"/>
        </w:rPr>
      </w:pPr>
    </w:p>
    <w:tbl>
      <w:tblPr>
        <w:tblW w:w="0" w:type="auto"/>
        <w:jc w:val="left"/>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15"/>
        <w:gridCol w:w="7619"/>
      </w:tblGrid>
      <w:tr>
        <w:trPr>
          <w:trHeight w:val="402" w:hRule="atLeast"/>
        </w:trPr>
        <w:tc>
          <w:tcPr>
            <w:tcW w:w="3015" w:type="dxa"/>
            <w:shd w:val="clear" w:color="auto" w:fill="EDEDED"/>
          </w:tcPr>
          <w:p>
            <w:pPr>
              <w:pStyle w:val="TableParagraph"/>
              <w:rPr>
                <w:rFonts w:ascii="Times New Roman"/>
                <w:sz w:val="20"/>
              </w:rPr>
            </w:pPr>
          </w:p>
        </w:tc>
        <w:tc>
          <w:tcPr>
            <w:tcW w:w="7619" w:type="dxa"/>
            <w:shd w:val="clear" w:color="auto" w:fill="EDEDED"/>
          </w:tcPr>
          <w:p>
            <w:pPr>
              <w:pStyle w:val="TableParagraph"/>
              <w:spacing w:before="69"/>
              <w:ind w:left="609"/>
              <w:rPr>
                <w:rFonts w:ascii="Arial"/>
                <w:b/>
                <w:sz w:val="22"/>
              </w:rPr>
            </w:pPr>
            <w:r>
              <w:rPr>
                <w:rFonts w:ascii="Arial"/>
                <w:b/>
                <w:sz w:val="22"/>
              </w:rPr>
              <w:t>Commentaires</w:t>
            </w:r>
            <w:r>
              <w:rPr>
                <w:rFonts w:ascii="Arial"/>
                <w:b/>
                <w:spacing w:val="-9"/>
                <w:sz w:val="22"/>
              </w:rPr>
              <w:t> </w:t>
            </w:r>
            <w:r>
              <w:rPr>
                <w:rFonts w:ascii="Arial"/>
                <w:b/>
                <w:sz w:val="22"/>
              </w:rPr>
              <w:t>*</w:t>
            </w:r>
            <w:r>
              <w:rPr>
                <w:rFonts w:ascii="Arial"/>
                <w:b/>
                <w:spacing w:val="-6"/>
                <w:sz w:val="22"/>
              </w:rPr>
              <w:t> </w:t>
            </w:r>
            <w:r>
              <w:rPr>
                <w:rFonts w:ascii="Arial"/>
                <w:b/>
                <w:spacing w:val="-10"/>
                <w:sz w:val="22"/>
              </w:rPr>
              <w:t>:</w:t>
            </w:r>
          </w:p>
        </w:tc>
      </w:tr>
    </w:tbl>
    <w:p>
      <w:pPr>
        <w:pStyle w:val="TableParagraph"/>
        <w:spacing w:after="0"/>
        <w:rPr>
          <w:rFonts w:ascii="Arial"/>
          <w:b/>
          <w:sz w:val="22"/>
        </w:rPr>
        <w:sectPr>
          <w:pgSz w:w="11900" w:h="16850"/>
          <w:pgMar w:header="603" w:footer="1172" w:top="2080" w:bottom="1480" w:left="283" w:right="0"/>
        </w:sectPr>
      </w:pPr>
    </w:p>
    <w:p>
      <w:pPr>
        <w:pStyle w:val="BodyText"/>
        <w:spacing w:before="98"/>
        <w:rPr>
          <w:sz w:val="20"/>
        </w:rPr>
      </w:pPr>
    </w:p>
    <w:tbl>
      <w:tblPr>
        <w:tblW w:w="0" w:type="auto"/>
        <w:jc w:val="left"/>
        <w:tblInd w:w="7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5"/>
        <w:gridCol w:w="4925"/>
        <w:gridCol w:w="2692"/>
      </w:tblGrid>
      <w:tr>
        <w:trPr>
          <w:trHeight w:val="863" w:hRule="atLeast"/>
        </w:trPr>
        <w:tc>
          <w:tcPr>
            <w:tcW w:w="3015" w:type="dxa"/>
            <w:tcBorders>
              <w:bottom w:val="single" w:sz="4" w:space="0" w:color="000000"/>
              <w:right w:val="single" w:sz="6" w:space="0" w:color="FFFFFF"/>
            </w:tcBorders>
            <w:shd w:val="clear" w:color="auto" w:fill="000085"/>
          </w:tcPr>
          <w:p>
            <w:pPr>
              <w:pStyle w:val="TableParagraph"/>
              <w:spacing w:before="175"/>
              <w:ind w:left="458" w:right="15" w:hanging="209"/>
              <w:rPr>
                <w:rFonts w:ascii="Arial" w:hAnsi="Arial"/>
                <w:b/>
                <w:sz w:val="22"/>
              </w:rPr>
            </w:pPr>
            <w:r>
              <w:rPr>
                <w:rFonts w:ascii="Arial" w:hAnsi="Arial"/>
                <w:b/>
                <w:color w:val="FFFFFF"/>
                <w:sz w:val="22"/>
              </w:rPr>
              <w:t>INTITULÉS</w:t>
            </w:r>
            <w:r>
              <w:rPr>
                <w:rFonts w:ascii="Arial" w:hAnsi="Arial"/>
                <w:b/>
                <w:color w:val="FFFFFF"/>
                <w:spacing w:val="-16"/>
                <w:sz w:val="22"/>
              </w:rPr>
              <w:t> </w:t>
            </w:r>
            <w:r>
              <w:rPr>
                <w:rFonts w:ascii="Arial" w:hAnsi="Arial"/>
                <w:b/>
                <w:color w:val="FFFFFF"/>
                <w:sz w:val="22"/>
              </w:rPr>
              <w:t>DES</w:t>
            </w:r>
            <w:r>
              <w:rPr>
                <w:rFonts w:ascii="Arial" w:hAnsi="Arial"/>
                <w:b/>
                <w:color w:val="FFFFFF"/>
                <w:spacing w:val="-15"/>
                <w:sz w:val="22"/>
              </w:rPr>
              <w:t> </w:t>
            </w:r>
            <w:r>
              <w:rPr>
                <w:rFonts w:ascii="Arial" w:hAnsi="Arial"/>
                <w:b/>
                <w:color w:val="FFFFFF"/>
                <w:sz w:val="22"/>
              </w:rPr>
              <w:t>BLOCS DE COMPÉTENCES</w:t>
            </w:r>
          </w:p>
        </w:tc>
        <w:tc>
          <w:tcPr>
            <w:tcW w:w="4925" w:type="dxa"/>
            <w:tcBorders>
              <w:left w:val="single" w:sz="6" w:space="0" w:color="FFFFFF"/>
              <w:bottom w:val="single" w:sz="4" w:space="0" w:color="000000"/>
              <w:right w:val="single" w:sz="6" w:space="0" w:color="FFFFFF"/>
            </w:tcBorders>
            <w:shd w:val="clear" w:color="auto" w:fill="000085"/>
          </w:tcPr>
          <w:p>
            <w:pPr>
              <w:pStyle w:val="TableParagraph"/>
              <w:spacing w:before="49"/>
              <w:rPr>
                <w:sz w:val="22"/>
              </w:rPr>
            </w:pPr>
          </w:p>
          <w:p>
            <w:pPr>
              <w:pStyle w:val="TableParagraph"/>
              <w:ind w:left="1048"/>
              <w:rPr>
                <w:rFonts w:ascii="Arial" w:hAnsi="Arial"/>
                <w:b/>
                <w:sz w:val="22"/>
              </w:rPr>
            </w:pPr>
            <w:r>
              <w:rPr>
                <w:rFonts w:ascii="Arial" w:hAnsi="Arial"/>
                <w:b/>
                <w:color w:val="FFFFFF"/>
                <w:sz w:val="22"/>
              </w:rPr>
              <w:t>LISTE</w:t>
            </w:r>
            <w:r>
              <w:rPr>
                <w:rFonts w:ascii="Arial" w:hAnsi="Arial"/>
                <w:b/>
                <w:color w:val="FFFFFF"/>
                <w:spacing w:val="-4"/>
                <w:sz w:val="22"/>
              </w:rPr>
              <w:t> </w:t>
            </w:r>
            <w:r>
              <w:rPr>
                <w:rFonts w:ascii="Arial" w:hAnsi="Arial"/>
                <w:b/>
                <w:color w:val="FFFFFF"/>
                <w:sz w:val="22"/>
              </w:rPr>
              <w:t>DES</w:t>
            </w:r>
            <w:r>
              <w:rPr>
                <w:rFonts w:ascii="Arial" w:hAnsi="Arial"/>
                <w:b/>
                <w:color w:val="FFFFFF"/>
                <w:spacing w:val="-3"/>
                <w:sz w:val="22"/>
              </w:rPr>
              <w:t> </w:t>
            </w:r>
            <w:r>
              <w:rPr>
                <w:rFonts w:ascii="Arial" w:hAnsi="Arial"/>
                <w:b/>
                <w:color w:val="FFFFFF"/>
                <w:spacing w:val="-2"/>
                <w:sz w:val="22"/>
              </w:rPr>
              <w:t>COMPÉTENCES</w:t>
            </w:r>
          </w:p>
        </w:tc>
        <w:tc>
          <w:tcPr>
            <w:tcW w:w="2692" w:type="dxa"/>
            <w:tcBorders>
              <w:left w:val="single" w:sz="6" w:space="0" w:color="FFFFFF"/>
              <w:bottom w:val="single" w:sz="4" w:space="0" w:color="000000"/>
              <w:right w:val="single" w:sz="6" w:space="0" w:color="D7D7D7"/>
            </w:tcBorders>
            <w:shd w:val="clear" w:color="auto" w:fill="000085"/>
          </w:tcPr>
          <w:p>
            <w:pPr>
              <w:pStyle w:val="TableParagraph"/>
              <w:spacing w:before="71"/>
              <w:ind w:left="807"/>
              <w:rPr>
                <w:rFonts w:ascii="Arial" w:hAnsi="Arial"/>
                <w:b/>
                <w:sz w:val="22"/>
              </w:rPr>
            </w:pPr>
            <w:r>
              <w:rPr>
                <w:rFonts w:ascii="Arial" w:hAnsi="Arial"/>
                <w:b/>
                <w:color w:val="FFFFFF"/>
                <w:sz w:val="22"/>
              </w:rPr>
              <w:t>ACTIVITÉ</w:t>
            </w:r>
            <w:r>
              <w:rPr>
                <w:rFonts w:ascii="Arial" w:hAnsi="Arial"/>
                <w:b/>
                <w:color w:val="FFFFFF"/>
                <w:spacing w:val="-5"/>
                <w:sz w:val="22"/>
              </w:rPr>
              <w:t> </w:t>
            </w:r>
            <w:r>
              <w:rPr>
                <w:rFonts w:ascii="Arial" w:hAnsi="Arial"/>
                <w:b/>
                <w:color w:val="FFFFFF"/>
                <w:spacing w:val="-10"/>
                <w:sz w:val="22"/>
              </w:rPr>
              <w:t>*</w:t>
            </w:r>
          </w:p>
          <w:p>
            <w:pPr>
              <w:pStyle w:val="TableParagraph"/>
              <w:spacing w:before="1"/>
              <w:ind w:left="473" w:firstLine="300"/>
              <w:rPr>
                <w:rFonts w:ascii="Arial"/>
                <w:b/>
                <w:sz w:val="20"/>
              </w:rPr>
            </w:pPr>
            <w:r>
              <w:rPr>
                <w:rFonts w:ascii="Arial"/>
                <w:b/>
                <w:color w:val="FFFFFF"/>
                <w:sz w:val="20"/>
              </w:rPr>
              <w:t>(OUI / NON / </w:t>
            </w:r>
            <w:r>
              <w:rPr>
                <w:rFonts w:ascii="Arial"/>
                <w:b/>
                <w:color w:val="FFFFFF"/>
                <w:spacing w:val="-2"/>
                <w:sz w:val="20"/>
              </w:rPr>
              <w:t>PARTIELLEMENT)</w:t>
            </w:r>
          </w:p>
        </w:tc>
      </w:tr>
      <w:tr>
        <w:trPr>
          <w:trHeight w:val="1070" w:hRule="atLeast"/>
        </w:trPr>
        <w:tc>
          <w:tcPr>
            <w:tcW w:w="3015" w:type="dxa"/>
            <w:vMerge w:val="restart"/>
            <w:tcBorders>
              <w:top w:val="single" w:sz="4" w:space="0" w:color="000000"/>
              <w:left w:val="single" w:sz="4" w:space="0" w:color="000000"/>
              <w:bottom w:val="single" w:sz="4" w:space="0" w:color="000000"/>
              <w:right w:val="single" w:sz="4" w:space="0" w:color="000000"/>
            </w:tcBorders>
            <w:shd w:val="clear" w:color="auto" w:fill="EDEDED"/>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2"/>
              <w:rPr>
                <w:sz w:val="22"/>
              </w:rPr>
            </w:pPr>
          </w:p>
          <w:p>
            <w:pPr>
              <w:pStyle w:val="TableParagraph"/>
              <w:spacing w:line="500" w:lineRule="atLeast"/>
              <w:ind w:left="146" w:right="591"/>
              <w:rPr>
                <w:rFonts w:ascii="Arial" w:hAnsi="Arial"/>
                <w:b/>
                <w:sz w:val="22"/>
              </w:rPr>
            </w:pPr>
            <w:r>
              <w:rPr>
                <w:rFonts w:ascii="Arial" w:hAnsi="Arial"/>
                <w:b/>
                <w:sz w:val="22"/>
              </w:rPr>
              <w:t>Bloc</w:t>
            </w:r>
            <w:r>
              <w:rPr>
                <w:rFonts w:ascii="Arial" w:hAnsi="Arial"/>
                <w:b/>
                <w:spacing w:val="-16"/>
                <w:sz w:val="22"/>
              </w:rPr>
              <w:t> </w:t>
            </w:r>
            <w:r>
              <w:rPr>
                <w:rFonts w:ascii="Arial" w:hAnsi="Arial"/>
                <w:b/>
                <w:sz w:val="22"/>
              </w:rPr>
              <w:t>de</w:t>
            </w:r>
            <w:r>
              <w:rPr>
                <w:rFonts w:ascii="Arial" w:hAnsi="Arial"/>
                <w:b/>
                <w:spacing w:val="-15"/>
                <w:sz w:val="22"/>
              </w:rPr>
              <w:t> </w:t>
            </w:r>
            <w:r>
              <w:rPr>
                <w:rFonts w:ascii="Arial" w:hAnsi="Arial"/>
                <w:b/>
                <w:sz w:val="22"/>
              </w:rPr>
              <w:t>compétences RNC39116BC07 -</w:t>
            </w:r>
          </w:p>
          <w:p>
            <w:pPr>
              <w:pStyle w:val="TableParagraph"/>
              <w:spacing w:before="8"/>
              <w:ind w:left="146" w:right="66"/>
              <w:rPr>
                <w:sz w:val="22"/>
              </w:rPr>
            </w:pPr>
            <w:r>
              <w:rPr>
                <w:sz w:val="22"/>
              </w:rPr>
              <w:t>Organisation,</w:t>
            </w:r>
            <w:r>
              <w:rPr>
                <w:spacing w:val="-16"/>
                <w:sz w:val="22"/>
              </w:rPr>
              <w:t> </w:t>
            </w:r>
            <w:r>
              <w:rPr>
                <w:sz w:val="22"/>
              </w:rPr>
              <w:t>information</w:t>
            </w:r>
            <w:r>
              <w:rPr>
                <w:spacing w:val="-15"/>
                <w:sz w:val="22"/>
              </w:rPr>
              <w:t> </w:t>
            </w:r>
            <w:r>
              <w:rPr>
                <w:sz w:val="22"/>
              </w:rPr>
              <w:t>et communication autour de ses activités d’animation et d’encadrement physique et </w:t>
            </w:r>
            <w:r>
              <w:rPr>
                <w:spacing w:val="-2"/>
                <w:sz w:val="22"/>
              </w:rPr>
              <w:t>sportif.</w:t>
            </w: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74"/>
              <w:ind w:left="110" w:right="36"/>
              <w:rPr>
                <w:sz w:val="20"/>
              </w:rPr>
            </w:pPr>
            <w:r>
              <w:rPr>
                <w:sz w:val="20"/>
              </w:rPr>
              <w:t>C. 2.1.1 – Communiquer avec les publics accueillis sur</w:t>
            </w:r>
            <w:r>
              <w:rPr>
                <w:spacing w:val="-6"/>
                <w:sz w:val="20"/>
              </w:rPr>
              <w:t> </w:t>
            </w:r>
            <w:r>
              <w:rPr>
                <w:sz w:val="20"/>
              </w:rPr>
              <w:t>le</w:t>
            </w:r>
            <w:r>
              <w:rPr>
                <w:spacing w:val="-6"/>
                <w:sz w:val="20"/>
              </w:rPr>
              <w:t> </w:t>
            </w:r>
            <w:r>
              <w:rPr>
                <w:sz w:val="20"/>
              </w:rPr>
              <w:t>fonctionnement</w:t>
            </w:r>
            <w:r>
              <w:rPr>
                <w:spacing w:val="-6"/>
                <w:sz w:val="20"/>
              </w:rPr>
              <w:t> </w:t>
            </w:r>
            <w:r>
              <w:rPr>
                <w:sz w:val="20"/>
              </w:rPr>
              <w:t>de</w:t>
            </w:r>
            <w:r>
              <w:rPr>
                <w:spacing w:val="-6"/>
                <w:sz w:val="20"/>
              </w:rPr>
              <w:t> </w:t>
            </w:r>
            <w:r>
              <w:rPr>
                <w:sz w:val="20"/>
              </w:rPr>
              <w:t>la</w:t>
            </w:r>
            <w:r>
              <w:rPr>
                <w:spacing w:val="-2"/>
                <w:sz w:val="20"/>
              </w:rPr>
              <w:t> </w:t>
            </w:r>
            <w:r>
              <w:rPr>
                <w:sz w:val="20"/>
              </w:rPr>
              <w:t>structure</w:t>
            </w:r>
            <w:r>
              <w:rPr>
                <w:spacing w:val="-6"/>
                <w:sz w:val="20"/>
              </w:rPr>
              <w:t> </w:t>
            </w:r>
            <w:r>
              <w:rPr>
                <w:sz w:val="20"/>
              </w:rPr>
              <w:t>et</w:t>
            </w:r>
            <w:r>
              <w:rPr>
                <w:spacing w:val="-4"/>
                <w:sz w:val="20"/>
              </w:rPr>
              <w:t> </w:t>
            </w:r>
            <w:r>
              <w:rPr>
                <w:sz w:val="20"/>
              </w:rPr>
              <w:t>les</w:t>
            </w:r>
            <w:r>
              <w:rPr>
                <w:spacing w:val="-5"/>
                <w:sz w:val="20"/>
              </w:rPr>
              <w:t> </w:t>
            </w:r>
            <w:r>
              <w:rPr>
                <w:sz w:val="20"/>
              </w:rPr>
              <w:t>règles</w:t>
            </w:r>
            <w:r>
              <w:rPr>
                <w:spacing w:val="-5"/>
                <w:sz w:val="20"/>
              </w:rPr>
              <w:t> </w:t>
            </w:r>
            <w:r>
              <w:rPr>
                <w:sz w:val="20"/>
              </w:rPr>
              <w:t>de vie afin de s’assurer du respect des consignes en </w:t>
            </w:r>
            <w:r>
              <w:rPr>
                <w:spacing w:val="-2"/>
                <w:sz w:val="20"/>
              </w:rPr>
              <w:t>vigueur</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30"/>
              </w:numPr>
              <w:tabs>
                <w:tab w:pos="567" w:val="left" w:leader="none"/>
              </w:tabs>
              <w:spacing w:line="260" w:lineRule="exact" w:before="153" w:after="0"/>
              <w:ind w:left="567" w:right="0" w:hanging="425"/>
              <w:jc w:val="left"/>
              <w:rPr>
                <w:sz w:val="18"/>
              </w:rPr>
            </w:pPr>
            <w:r>
              <w:rPr>
                <w:spacing w:val="-5"/>
                <w:sz w:val="18"/>
              </w:rPr>
              <w:t>OUI</w:t>
            </w:r>
          </w:p>
          <w:p>
            <w:pPr>
              <w:pStyle w:val="TableParagraph"/>
              <w:numPr>
                <w:ilvl w:val="0"/>
                <w:numId w:val="30"/>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0"/>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0"/>
              <w:ind w:left="110" w:right="36"/>
              <w:rPr>
                <w:sz w:val="20"/>
              </w:rPr>
            </w:pPr>
            <w:r>
              <w:rPr>
                <w:sz w:val="20"/>
              </w:rPr>
              <w:t>C. 2.1.2 – Promouvoir les activités proposées et les événements</w:t>
            </w:r>
            <w:r>
              <w:rPr>
                <w:spacing w:val="-8"/>
                <w:sz w:val="20"/>
              </w:rPr>
              <w:t> </w:t>
            </w:r>
            <w:r>
              <w:rPr>
                <w:sz w:val="20"/>
              </w:rPr>
              <w:t>organisés</w:t>
            </w:r>
            <w:r>
              <w:rPr>
                <w:spacing w:val="-8"/>
                <w:sz w:val="20"/>
              </w:rPr>
              <w:t> </w:t>
            </w:r>
            <w:r>
              <w:rPr>
                <w:sz w:val="20"/>
              </w:rPr>
              <w:t>par</w:t>
            </w:r>
            <w:r>
              <w:rPr>
                <w:spacing w:val="-6"/>
                <w:sz w:val="20"/>
              </w:rPr>
              <w:t> </w:t>
            </w:r>
            <w:r>
              <w:rPr>
                <w:sz w:val="20"/>
              </w:rPr>
              <w:t>la</w:t>
            </w:r>
            <w:r>
              <w:rPr>
                <w:spacing w:val="-9"/>
                <w:sz w:val="20"/>
              </w:rPr>
              <w:t> </w:t>
            </w:r>
            <w:r>
              <w:rPr>
                <w:sz w:val="20"/>
              </w:rPr>
              <w:t>structure</w:t>
            </w:r>
            <w:r>
              <w:rPr>
                <w:spacing w:val="-7"/>
                <w:sz w:val="20"/>
              </w:rPr>
              <w:t> </w:t>
            </w:r>
            <w:r>
              <w:rPr>
                <w:sz w:val="20"/>
              </w:rPr>
              <w:t>pour</w:t>
            </w:r>
            <w:r>
              <w:rPr>
                <w:spacing w:val="-9"/>
                <w:sz w:val="20"/>
              </w:rPr>
              <w:t> </w:t>
            </w:r>
            <w:r>
              <w:rPr>
                <w:sz w:val="20"/>
              </w:rPr>
              <w:t>favoriser la participation des publics accueillis.</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1"/>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1"/>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1"/>
              </w:numPr>
              <w:tabs>
                <w:tab w:pos="567" w:val="left" w:leader="none"/>
              </w:tabs>
              <w:spacing w:line="260" w:lineRule="exact" w:before="0" w:after="0"/>
              <w:ind w:left="567" w:right="0" w:hanging="425"/>
              <w:jc w:val="left"/>
              <w:rPr>
                <w:sz w:val="18"/>
              </w:rPr>
            </w:pPr>
            <w:r>
              <w:rPr>
                <w:spacing w:val="-2"/>
                <w:sz w:val="18"/>
              </w:rPr>
              <w:t>PARTIELLEMENT</w:t>
            </w:r>
          </w:p>
        </w:tc>
      </w:tr>
      <w:tr>
        <w:trPr>
          <w:trHeight w:val="912"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110"/>
              <w:ind w:left="110"/>
              <w:rPr>
                <w:sz w:val="20"/>
              </w:rPr>
            </w:pPr>
            <w:r>
              <w:rPr>
                <w:sz w:val="20"/>
              </w:rPr>
              <w:t>C. 2.1.3 – Informer les publics accueillis en utilisant des</w:t>
            </w:r>
            <w:r>
              <w:rPr>
                <w:spacing w:val="-7"/>
                <w:sz w:val="20"/>
              </w:rPr>
              <w:t> </w:t>
            </w:r>
            <w:r>
              <w:rPr>
                <w:sz w:val="20"/>
              </w:rPr>
              <w:t>outils</w:t>
            </w:r>
            <w:r>
              <w:rPr>
                <w:spacing w:val="-5"/>
                <w:sz w:val="20"/>
              </w:rPr>
              <w:t> </w:t>
            </w:r>
            <w:r>
              <w:rPr>
                <w:sz w:val="20"/>
              </w:rPr>
              <w:t>de</w:t>
            </w:r>
            <w:r>
              <w:rPr>
                <w:spacing w:val="-9"/>
                <w:sz w:val="20"/>
              </w:rPr>
              <w:t> </w:t>
            </w:r>
            <w:r>
              <w:rPr>
                <w:sz w:val="20"/>
              </w:rPr>
              <w:t>communication</w:t>
            </w:r>
            <w:r>
              <w:rPr>
                <w:spacing w:val="-8"/>
                <w:sz w:val="20"/>
              </w:rPr>
              <w:t> </w:t>
            </w:r>
            <w:r>
              <w:rPr>
                <w:sz w:val="20"/>
              </w:rPr>
              <w:t>adaptés</w:t>
            </w:r>
            <w:r>
              <w:rPr>
                <w:spacing w:val="-5"/>
                <w:sz w:val="20"/>
              </w:rPr>
              <w:t> </w:t>
            </w:r>
            <w:r>
              <w:rPr>
                <w:sz w:val="20"/>
              </w:rPr>
              <w:t>afin</w:t>
            </w:r>
            <w:r>
              <w:rPr>
                <w:spacing w:val="-8"/>
                <w:sz w:val="20"/>
              </w:rPr>
              <w:t> </w:t>
            </w:r>
            <w:r>
              <w:rPr>
                <w:sz w:val="20"/>
              </w:rPr>
              <w:t>de</w:t>
            </w:r>
            <w:r>
              <w:rPr>
                <w:spacing w:val="-6"/>
                <w:sz w:val="20"/>
              </w:rPr>
              <w:t> </w:t>
            </w:r>
            <w:r>
              <w:rPr>
                <w:sz w:val="20"/>
              </w:rPr>
              <w:t>véhiculer une image positive de la structure</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32"/>
              </w:numPr>
              <w:tabs>
                <w:tab w:pos="567" w:val="left" w:leader="none"/>
              </w:tabs>
              <w:spacing w:line="260" w:lineRule="exact" w:before="75" w:after="0"/>
              <w:ind w:left="567" w:right="0" w:hanging="425"/>
              <w:jc w:val="left"/>
              <w:rPr>
                <w:sz w:val="18"/>
              </w:rPr>
            </w:pPr>
            <w:r>
              <w:rPr>
                <w:spacing w:val="-5"/>
                <w:sz w:val="18"/>
              </w:rPr>
              <w:t>OUI</w:t>
            </w:r>
          </w:p>
          <w:p>
            <w:pPr>
              <w:pStyle w:val="TableParagraph"/>
              <w:numPr>
                <w:ilvl w:val="0"/>
                <w:numId w:val="32"/>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2"/>
              </w:numPr>
              <w:tabs>
                <w:tab w:pos="567" w:val="left" w:leader="none"/>
              </w:tabs>
              <w:spacing w:line="260" w:lineRule="exact" w:before="0" w:after="0"/>
              <w:ind w:left="567" w:right="0" w:hanging="425"/>
              <w:jc w:val="left"/>
              <w:rPr>
                <w:sz w:val="18"/>
              </w:rPr>
            </w:pPr>
            <w:r>
              <w:rPr>
                <w:spacing w:val="-2"/>
                <w:sz w:val="18"/>
              </w:rPr>
              <w:t>PARTIELLEMENT</w:t>
            </w:r>
          </w:p>
        </w:tc>
      </w:tr>
      <w:tr>
        <w:trPr>
          <w:trHeight w:val="1070"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6"/>
              <w:ind w:left="110" w:right="458"/>
              <w:rPr>
                <w:sz w:val="20"/>
              </w:rPr>
            </w:pPr>
            <w:r>
              <w:rPr>
                <w:sz w:val="20"/>
              </w:rPr>
              <w:t>C. 2.2.1 – Planifier ses activités d’animation et d’encadrement</w:t>
            </w:r>
            <w:r>
              <w:rPr>
                <w:spacing w:val="-9"/>
                <w:sz w:val="20"/>
              </w:rPr>
              <w:t> </w:t>
            </w:r>
            <w:r>
              <w:rPr>
                <w:sz w:val="20"/>
              </w:rPr>
              <w:t>physique</w:t>
            </w:r>
            <w:r>
              <w:rPr>
                <w:spacing w:val="-9"/>
                <w:sz w:val="20"/>
              </w:rPr>
              <w:t> </w:t>
            </w:r>
            <w:r>
              <w:rPr>
                <w:sz w:val="20"/>
              </w:rPr>
              <w:t>et</w:t>
            </w:r>
            <w:r>
              <w:rPr>
                <w:spacing w:val="-8"/>
                <w:sz w:val="20"/>
              </w:rPr>
              <w:t> </w:t>
            </w:r>
            <w:r>
              <w:rPr>
                <w:sz w:val="20"/>
              </w:rPr>
              <w:t>sportif</w:t>
            </w:r>
            <w:r>
              <w:rPr>
                <w:spacing w:val="-8"/>
                <w:sz w:val="20"/>
              </w:rPr>
              <w:t> </w:t>
            </w:r>
            <w:r>
              <w:rPr>
                <w:sz w:val="20"/>
              </w:rPr>
              <w:t>pour</w:t>
            </w:r>
            <w:r>
              <w:rPr>
                <w:spacing w:val="-8"/>
                <w:sz w:val="20"/>
              </w:rPr>
              <w:t> </w:t>
            </w:r>
            <w:r>
              <w:rPr>
                <w:sz w:val="20"/>
              </w:rPr>
              <w:t>organiser celles-ci suivant les contraintes et ressources </w:t>
            </w:r>
            <w:r>
              <w:rPr>
                <w:spacing w:val="-2"/>
                <w:sz w:val="20"/>
              </w:rPr>
              <w:t>nécessaires</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3"/>
              </w:numPr>
              <w:tabs>
                <w:tab w:pos="567" w:val="left" w:leader="none"/>
              </w:tabs>
              <w:spacing w:line="259" w:lineRule="exact" w:before="156" w:after="0"/>
              <w:ind w:left="567" w:right="0" w:hanging="425"/>
              <w:jc w:val="left"/>
              <w:rPr>
                <w:sz w:val="18"/>
              </w:rPr>
            </w:pPr>
            <w:r>
              <w:rPr>
                <w:spacing w:val="-5"/>
                <w:sz w:val="18"/>
              </w:rPr>
              <w:t>OUI</w:t>
            </w:r>
          </w:p>
          <w:p>
            <w:pPr>
              <w:pStyle w:val="TableParagraph"/>
              <w:numPr>
                <w:ilvl w:val="0"/>
                <w:numId w:val="33"/>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3"/>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2"/>
              <w:ind w:left="110" w:right="36"/>
              <w:rPr>
                <w:sz w:val="20"/>
              </w:rPr>
            </w:pPr>
            <w:r>
              <w:rPr>
                <w:sz w:val="20"/>
              </w:rPr>
              <w:t>C.2.2.2</w:t>
            </w:r>
            <w:r>
              <w:rPr>
                <w:spacing w:val="-8"/>
                <w:sz w:val="20"/>
              </w:rPr>
              <w:t> </w:t>
            </w:r>
            <w:r>
              <w:rPr>
                <w:sz w:val="20"/>
              </w:rPr>
              <w:t>–</w:t>
            </w:r>
            <w:r>
              <w:rPr>
                <w:spacing w:val="-7"/>
                <w:sz w:val="20"/>
              </w:rPr>
              <w:t> </w:t>
            </w:r>
            <w:r>
              <w:rPr>
                <w:sz w:val="20"/>
              </w:rPr>
              <w:t>Identifier</w:t>
            </w:r>
            <w:r>
              <w:rPr>
                <w:spacing w:val="-6"/>
                <w:sz w:val="20"/>
              </w:rPr>
              <w:t> </w:t>
            </w:r>
            <w:r>
              <w:rPr>
                <w:sz w:val="20"/>
              </w:rPr>
              <w:t>la</w:t>
            </w:r>
            <w:r>
              <w:rPr>
                <w:spacing w:val="-8"/>
                <w:sz w:val="20"/>
              </w:rPr>
              <w:t> </w:t>
            </w:r>
            <w:r>
              <w:rPr>
                <w:sz w:val="20"/>
              </w:rPr>
              <w:t>réglementation</w:t>
            </w:r>
            <w:r>
              <w:rPr>
                <w:spacing w:val="-7"/>
                <w:sz w:val="20"/>
              </w:rPr>
              <w:t> </w:t>
            </w:r>
            <w:r>
              <w:rPr>
                <w:sz w:val="20"/>
              </w:rPr>
              <w:t>impactant</w:t>
            </w:r>
            <w:r>
              <w:rPr>
                <w:spacing w:val="-8"/>
                <w:sz w:val="20"/>
              </w:rPr>
              <w:t> </w:t>
            </w:r>
            <w:r>
              <w:rPr>
                <w:sz w:val="20"/>
              </w:rPr>
              <w:t>ses activités en dehors d'une conduite de</w:t>
            </w:r>
            <w:r>
              <w:rPr>
                <w:spacing w:val="-1"/>
                <w:sz w:val="20"/>
              </w:rPr>
              <w:t> </w:t>
            </w:r>
            <w:r>
              <w:rPr>
                <w:sz w:val="20"/>
              </w:rPr>
              <w:t>séance pour organiser celles-ci en tout conformité</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4"/>
              </w:numPr>
              <w:tabs>
                <w:tab w:pos="567" w:val="left" w:leader="none"/>
              </w:tabs>
              <w:spacing w:line="259" w:lineRule="exact" w:before="76" w:after="0"/>
              <w:ind w:left="567" w:right="0" w:hanging="425"/>
              <w:jc w:val="left"/>
              <w:rPr>
                <w:sz w:val="18"/>
              </w:rPr>
            </w:pPr>
            <w:r>
              <w:rPr>
                <w:spacing w:val="-5"/>
                <w:sz w:val="18"/>
              </w:rPr>
              <w:t>OUI</w:t>
            </w:r>
          </w:p>
          <w:p>
            <w:pPr>
              <w:pStyle w:val="TableParagraph"/>
              <w:numPr>
                <w:ilvl w:val="0"/>
                <w:numId w:val="34"/>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4"/>
              </w:numPr>
              <w:tabs>
                <w:tab w:pos="567" w:val="left" w:leader="none"/>
              </w:tabs>
              <w:spacing w:line="260" w:lineRule="exact" w:before="0" w:after="0"/>
              <w:ind w:left="567" w:right="0" w:hanging="425"/>
              <w:jc w:val="left"/>
              <w:rPr>
                <w:sz w:val="18"/>
              </w:rPr>
            </w:pPr>
            <w:r>
              <w:rPr>
                <w:spacing w:val="-2"/>
                <w:sz w:val="18"/>
              </w:rPr>
              <w:t>PARTIELLEMENT</w:t>
            </w:r>
          </w:p>
        </w:tc>
      </w:tr>
      <w:tr>
        <w:trPr>
          <w:trHeight w:val="1300"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6"/>
              <w:ind w:left="110"/>
              <w:rPr>
                <w:sz w:val="20"/>
              </w:rPr>
            </w:pPr>
            <w:r>
              <w:rPr>
                <w:sz w:val="20"/>
              </w:rPr>
              <w:t>C.2.3.1 –Communiquer avec les autres usagers du lieu</w:t>
            </w:r>
            <w:r>
              <w:rPr>
                <w:spacing w:val="-6"/>
                <w:sz w:val="20"/>
              </w:rPr>
              <w:t> </w:t>
            </w:r>
            <w:r>
              <w:rPr>
                <w:sz w:val="20"/>
              </w:rPr>
              <w:t>de</w:t>
            </w:r>
            <w:r>
              <w:rPr>
                <w:spacing w:val="-6"/>
                <w:sz w:val="20"/>
              </w:rPr>
              <w:t> </w:t>
            </w:r>
            <w:r>
              <w:rPr>
                <w:sz w:val="20"/>
              </w:rPr>
              <w:t>pratique</w:t>
            </w:r>
            <w:r>
              <w:rPr>
                <w:spacing w:val="-6"/>
                <w:sz w:val="20"/>
              </w:rPr>
              <w:t> </w:t>
            </w:r>
            <w:r>
              <w:rPr>
                <w:sz w:val="20"/>
              </w:rPr>
              <w:t>en</w:t>
            </w:r>
            <w:r>
              <w:rPr>
                <w:spacing w:val="-4"/>
                <w:sz w:val="20"/>
              </w:rPr>
              <w:t> </w:t>
            </w:r>
            <w:r>
              <w:rPr>
                <w:sz w:val="20"/>
              </w:rPr>
              <w:t>veillant</w:t>
            </w:r>
            <w:r>
              <w:rPr>
                <w:spacing w:val="-4"/>
                <w:sz w:val="20"/>
              </w:rPr>
              <w:t> </w:t>
            </w:r>
            <w:r>
              <w:rPr>
                <w:sz w:val="20"/>
              </w:rPr>
              <w:t>au</w:t>
            </w:r>
            <w:r>
              <w:rPr>
                <w:spacing w:val="-6"/>
                <w:sz w:val="20"/>
              </w:rPr>
              <w:t> </w:t>
            </w:r>
            <w:r>
              <w:rPr>
                <w:sz w:val="20"/>
              </w:rPr>
              <w:t>bon</w:t>
            </w:r>
            <w:r>
              <w:rPr>
                <w:spacing w:val="-6"/>
                <w:sz w:val="20"/>
              </w:rPr>
              <w:t> </w:t>
            </w:r>
            <w:r>
              <w:rPr>
                <w:sz w:val="20"/>
              </w:rPr>
              <w:t>déroulement</w:t>
            </w:r>
            <w:r>
              <w:rPr>
                <w:spacing w:val="-6"/>
                <w:sz w:val="20"/>
              </w:rPr>
              <w:t> </w:t>
            </w:r>
            <w:r>
              <w:rPr>
                <w:sz w:val="20"/>
              </w:rPr>
              <w:t>de</w:t>
            </w:r>
            <w:r>
              <w:rPr>
                <w:spacing w:val="-6"/>
                <w:sz w:val="20"/>
              </w:rPr>
              <w:t> </w:t>
            </w:r>
            <w:r>
              <w:rPr>
                <w:sz w:val="20"/>
              </w:rPr>
              <w:t>ses activités et celles des autres afin d’anticiper d’éventuelles</w:t>
            </w:r>
            <w:r>
              <w:rPr>
                <w:spacing w:val="-7"/>
                <w:sz w:val="20"/>
              </w:rPr>
              <w:t> </w:t>
            </w:r>
            <w:r>
              <w:rPr>
                <w:sz w:val="20"/>
              </w:rPr>
              <w:t>difficultés</w:t>
            </w:r>
            <w:r>
              <w:rPr>
                <w:spacing w:val="-7"/>
                <w:sz w:val="20"/>
              </w:rPr>
              <w:t> </w:t>
            </w:r>
            <w:r>
              <w:rPr>
                <w:sz w:val="20"/>
              </w:rPr>
              <w:t>et</w:t>
            </w:r>
            <w:r>
              <w:rPr>
                <w:spacing w:val="-8"/>
                <w:sz w:val="20"/>
              </w:rPr>
              <w:t> </w:t>
            </w:r>
            <w:r>
              <w:rPr>
                <w:sz w:val="20"/>
              </w:rPr>
              <w:t>d’assurer</w:t>
            </w:r>
            <w:r>
              <w:rPr>
                <w:spacing w:val="-7"/>
                <w:sz w:val="20"/>
              </w:rPr>
              <w:t> </w:t>
            </w:r>
            <w:r>
              <w:rPr>
                <w:sz w:val="20"/>
              </w:rPr>
              <w:t>une</w:t>
            </w:r>
            <w:r>
              <w:rPr>
                <w:spacing w:val="-8"/>
                <w:sz w:val="20"/>
              </w:rPr>
              <w:t> </w:t>
            </w:r>
            <w:r>
              <w:rPr>
                <w:sz w:val="20"/>
              </w:rPr>
              <w:t>bonne</w:t>
            </w:r>
            <w:r>
              <w:rPr>
                <w:spacing w:val="-8"/>
                <w:sz w:val="20"/>
              </w:rPr>
              <w:t> </w:t>
            </w:r>
            <w:r>
              <w:rPr>
                <w:sz w:val="20"/>
              </w:rPr>
              <w:t>qualité </w:t>
            </w:r>
            <w:r>
              <w:rPr>
                <w:spacing w:val="-2"/>
                <w:sz w:val="20"/>
              </w:rPr>
              <w:t>relationnelle</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64"/>
              <w:rPr>
                <w:sz w:val="18"/>
              </w:rPr>
            </w:pPr>
          </w:p>
          <w:p>
            <w:pPr>
              <w:pStyle w:val="TableParagraph"/>
              <w:numPr>
                <w:ilvl w:val="0"/>
                <w:numId w:val="35"/>
              </w:numPr>
              <w:tabs>
                <w:tab w:pos="567" w:val="left" w:leader="none"/>
              </w:tabs>
              <w:spacing w:line="259" w:lineRule="exact" w:before="0" w:after="0"/>
              <w:ind w:left="567" w:right="0" w:hanging="425"/>
              <w:jc w:val="left"/>
              <w:rPr>
                <w:sz w:val="18"/>
              </w:rPr>
            </w:pPr>
            <w:r>
              <w:rPr>
                <w:spacing w:val="-5"/>
                <w:sz w:val="18"/>
              </w:rPr>
              <w:t>OUI</w:t>
            </w:r>
          </w:p>
          <w:p>
            <w:pPr>
              <w:pStyle w:val="TableParagraph"/>
              <w:numPr>
                <w:ilvl w:val="0"/>
                <w:numId w:val="35"/>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5"/>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0"/>
              <w:ind w:left="110" w:right="36"/>
              <w:rPr>
                <w:sz w:val="20"/>
              </w:rPr>
            </w:pPr>
            <w:r>
              <w:rPr>
                <w:sz w:val="20"/>
              </w:rPr>
              <w:t>C.2.3.2</w:t>
            </w:r>
            <w:r>
              <w:rPr>
                <w:spacing w:val="-8"/>
                <w:sz w:val="20"/>
              </w:rPr>
              <w:t> </w:t>
            </w:r>
            <w:r>
              <w:rPr>
                <w:sz w:val="20"/>
              </w:rPr>
              <w:t>–Restituer</w:t>
            </w:r>
            <w:r>
              <w:rPr>
                <w:spacing w:val="-7"/>
                <w:sz w:val="20"/>
              </w:rPr>
              <w:t> </w:t>
            </w:r>
            <w:r>
              <w:rPr>
                <w:sz w:val="20"/>
              </w:rPr>
              <w:t>un</w:t>
            </w:r>
            <w:r>
              <w:rPr>
                <w:spacing w:val="-8"/>
                <w:sz w:val="20"/>
              </w:rPr>
              <w:t> </w:t>
            </w:r>
            <w:r>
              <w:rPr>
                <w:sz w:val="20"/>
              </w:rPr>
              <w:t>bilan</w:t>
            </w:r>
            <w:r>
              <w:rPr>
                <w:spacing w:val="-6"/>
                <w:sz w:val="20"/>
              </w:rPr>
              <w:t> </w:t>
            </w:r>
            <w:r>
              <w:rPr>
                <w:sz w:val="20"/>
              </w:rPr>
              <w:t>en</w:t>
            </w:r>
            <w:r>
              <w:rPr>
                <w:spacing w:val="-9"/>
                <w:sz w:val="20"/>
              </w:rPr>
              <w:t> </w:t>
            </w:r>
            <w:r>
              <w:rPr>
                <w:sz w:val="20"/>
              </w:rPr>
              <w:t>communiquant</w:t>
            </w:r>
            <w:r>
              <w:rPr>
                <w:spacing w:val="-6"/>
                <w:sz w:val="20"/>
              </w:rPr>
              <w:t> </w:t>
            </w:r>
            <w:r>
              <w:rPr>
                <w:sz w:val="20"/>
              </w:rPr>
              <w:t>auprès de ses responsables ou de sa clientèle afin de faire évoluer ses activités</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6"/>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6"/>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6"/>
              </w:numPr>
              <w:tabs>
                <w:tab w:pos="567" w:val="left" w:leader="none"/>
              </w:tabs>
              <w:spacing w:line="260" w:lineRule="exact" w:before="0" w:after="0"/>
              <w:ind w:left="567" w:right="0" w:hanging="425"/>
              <w:jc w:val="left"/>
              <w:rPr>
                <w:sz w:val="18"/>
              </w:rPr>
            </w:pPr>
            <w:r>
              <w:rPr>
                <w:spacing w:val="-2"/>
                <w:sz w:val="18"/>
              </w:rPr>
              <w:t>PARTIELLEMENT</w:t>
            </w:r>
          </w:p>
        </w:tc>
      </w:tr>
      <w:tr>
        <w:trPr>
          <w:trHeight w:val="1070"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6"/>
              <w:ind w:left="110"/>
              <w:rPr>
                <w:sz w:val="20"/>
              </w:rPr>
            </w:pPr>
            <w:r>
              <w:rPr>
                <w:sz w:val="20"/>
              </w:rPr>
              <w:t>C.2.3.3 – Prévenir des situations d’incivilités, de violences</w:t>
            </w:r>
            <w:r>
              <w:rPr>
                <w:spacing w:val="-6"/>
                <w:sz w:val="20"/>
              </w:rPr>
              <w:t> </w:t>
            </w:r>
            <w:r>
              <w:rPr>
                <w:sz w:val="20"/>
              </w:rPr>
              <w:t>et</w:t>
            </w:r>
            <w:r>
              <w:rPr>
                <w:spacing w:val="-5"/>
                <w:sz w:val="20"/>
              </w:rPr>
              <w:t> </w:t>
            </w:r>
            <w:r>
              <w:rPr>
                <w:sz w:val="20"/>
              </w:rPr>
              <w:t>de</w:t>
            </w:r>
            <w:r>
              <w:rPr>
                <w:spacing w:val="-6"/>
                <w:sz w:val="20"/>
              </w:rPr>
              <w:t> </w:t>
            </w:r>
            <w:r>
              <w:rPr>
                <w:sz w:val="20"/>
              </w:rPr>
              <w:t>discriminations</w:t>
            </w:r>
            <w:r>
              <w:rPr>
                <w:spacing w:val="-6"/>
                <w:sz w:val="20"/>
              </w:rPr>
              <w:t> </w:t>
            </w:r>
            <w:r>
              <w:rPr>
                <w:sz w:val="20"/>
              </w:rPr>
              <w:t>dans</w:t>
            </w:r>
            <w:r>
              <w:rPr>
                <w:spacing w:val="-6"/>
                <w:sz w:val="20"/>
              </w:rPr>
              <w:t> </w:t>
            </w:r>
            <w:r>
              <w:rPr>
                <w:sz w:val="20"/>
              </w:rPr>
              <w:t>le</w:t>
            </w:r>
            <w:r>
              <w:rPr>
                <w:spacing w:val="-6"/>
                <w:sz w:val="20"/>
              </w:rPr>
              <w:t> </w:t>
            </w:r>
            <w:r>
              <w:rPr>
                <w:sz w:val="20"/>
              </w:rPr>
              <w:t>sport</w:t>
            </w:r>
            <w:r>
              <w:rPr>
                <w:spacing w:val="-6"/>
                <w:sz w:val="20"/>
              </w:rPr>
              <w:t> </w:t>
            </w:r>
            <w:r>
              <w:rPr>
                <w:sz w:val="20"/>
              </w:rPr>
              <w:t>en</w:t>
            </w:r>
            <w:r>
              <w:rPr>
                <w:spacing w:val="-6"/>
                <w:sz w:val="20"/>
              </w:rPr>
              <w:t> </w:t>
            </w:r>
            <w:r>
              <w:rPr>
                <w:sz w:val="20"/>
              </w:rPr>
              <w:t>tenant compte des obligations légales afin d’agir en </w:t>
            </w:r>
            <w:r>
              <w:rPr>
                <w:spacing w:val="-2"/>
                <w:sz w:val="20"/>
              </w:rPr>
              <w:t>conséquence.</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7"/>
              </w:numPr>
              <w:tabs>
                <w:tab w:pos="567" w:val="left" w:leader="none"/>
              </w:tabs>
              <w:spacing w:line="259" w:lineRule="exact" w:before="156" w:after="0"/>
              <w:ind w:left="567" w:right="0" w:hanging="425"/>
              <w:jc w:val="left"/>
              <w:rPr>
                <w:sz w:val="18"/>
              </w:rPr>
            </w:pPr>
            <w:r>
              <w:rPr>
                <w:spacing w:val="-5"/>
                <w:sz w:val="18"/>
              </w:rPr>
              <w:t>OUI</w:t>
            </w:r>
          </w:p>
          <w:p>
            <w:pPr>
              <w:pStyle w:val="TableParagraph"/>
              <w:numPr>
                <w:ilvl w:val="0"/>
                <w:numId w:val="37"/>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7"/>
              </w:numPr>
              <w:tabs>
                <w:tab w:pos="567" w:val="left" w:leader="none"/>
              </w:tabs>
              <w:spacing w:line="260" w:lineRule="exact" w:before="0" w:after="0"/>
              <w:ind w:left="567" w:right="0" w:hanging="425"/>
              <w:jc w:val="left"/>
              <w:rPr>
                <w:sz w:val="18"/>
              </w:rPr>
            </w:pPr>
            <w:r>
              <w:rPr>
                <w:spacing w:val="-2"/>
                <w:sz w:val="18"/>
              </w:rPr>
              <w:t>PARTIELLEMENT</w:t>
            </w:r>
          </w:p>
        </w:tc>
      </w:tr>
      <w:tr>
        <w:trPr>
          <w:trHeight w:val="405"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7617" w:type="dxa"/>
            <w:gridSpan w:val="2"/>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72"/>
              <w:ind w:left="609"/>
              <w:rPr>
                <w:rFonts w:ascii="Arial"/>
                <w:b/>
                <w:sz w:val="22"/>
              </w:rPr>
            </w:pPr>
            <w:r>
              <w:rPr>
                <w:rFonts w:ascii="Arial"/>
                <w:b/>
                <w:sz w:val="22"/>
              </w:rPr>
              <w:t>Commentaires</w:t>
            </w:r>
            <w:r>
              <w:rPr>
                <w:rFonts w:ascii="Arial"/>
                <w:b/>
                <w:spacing w:val="-9"/>
                <w:sz w:val="22"/>
              </w:rPr>
              <w:t> </w:t>
            </w:r>
            <w:r>
              <w:rPr>
                <w:rFonts w:ascii="Arial"/>
                <w:b/>
                <w:sz w:val="22"/>
              </w:rPr>
              <w:t>*</w:t>
            </w:r>
            <w:r>
              <w:rPr>
                <w:rFonts w:ascii="Arial"/>
                <w:b/>
                <w:spacing w:val="-6"/>
                <w:sz w:val="22"/>
              </w:rPr>
              <w:t> </w:t>
            </w:r>
            <w:r>
              <w:rPr>
                <w:rFonts w:ascii="Arial"/>
                <w:b/>
                <w:spacing w:val="-10"/>
                <w:sz w:val="22"/>
              </w:rPr>
              <w:t>:</w:t>
            </w:r>
          </w:p>
        </w:tc>
      </w:tr>
    </w:tbl>
    <w:p>
      <w:pPr>
        <w:pStyle w:val="TableParagraph"/>
        <w:spacing w:after="0"/>
        <w:rPr>
          <w:rFonts w:ascii="Arial"/>
          <w:b/>
          <w:sz w:val="22"/>
        </w:rPr>
        <w:sectPr>
          <w:pgSz w:w="11900" w:h="16850"/>
          <w:pgMar w:header="603" w:footer="1172" w:top="2080" w:bottom="1480" w:left="283" w:right="0"/>
        </w:sectPr>
      </w:pPr>
    </w:p>
    <w:p>
      <w:pPr>
        <w:pStyle w:val="BodyText"/>
        <w:spacing w:before="98"/>
        <w:rPr>
          <w:sz w:val="20"/>
        </w:rPr>
      </w:pPr>
    </w:p>
    <w:tbl>
      <w:tblPr>
        <w:tblW w:w="0" w:type="auto"/>
        <w:jc w:val="left"/>
        <w:tblInd w:w="7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5"/>
        <w:gridCol w:w="4925"/>
        <w:gridCol w:w="2692"/>
      </w:tblGrid>
      <w:tr>
        <w:trPr>
          <w:trHeight w:val="863" w:hRule="atLeast"/>
        </w:trPr>
        <w:tc>
          <w:tcPr>
            <w:tcW w:w="3015" w:type="dxa"/>
            <w:tcBorders>
              <w:bottom w:val="single" w:sz="4" w:space="0" w:color="000000"/>
              <w:right w:val="single" w:sz="6" w:space="0" w:color="FFFFFF"/>
            </w:tcBorders>
            <w:shd w:val="clear" w:color="auto" w:fill="000085"/>
          </w:tcPr>
          <w:p>
            <w:pPr>
              <w:pStyle w:val="TableParagraph"/>
              <w:spacing w:before="175"/>
              <w:ind w:left="458" w:right="15" w:hanging="209"/>
              <w:rPr>
                <w:rFonts w:ascii="Arial" w:hAnsi="Arial"/>
                <w:b/>
                <w:sz w:val="22"/>
              </w:rPr>
            </w:pPr>
            <w:r>
              <w:rPr>
                <w:rFonts w:ascii="Arial" w:hAnsi="Arial"/>
                <w:b/>
                <w:color w:val="FFFFFF"/>
                <w:sz w:val="22"/>
              </w:rPr>
              <w:t>INTITULÉS</w:t>
            </w:r>
            <w:r>
              <w:rPr>
                <w:rFonts w:ascii="Arial" w:hAnsi="Arial"/>
                <w:b/>
                <w:color w:val="FFFFFF"/>
                <w:spacing w:val="-16"/>
                <w:sz w:val="22"/>
              </w:rPr>
              <w:t> </w:t>
            </w:r>
            <w:r>
              <w:rPr>
                <w:rFonts w:ascii="Arial" w:hAnsi="Arial"/>
                <w:b/>
                <w:color w:val="FFFFFF"/>
                <w:sz w:val="22"/>
              </w:rPr>
              <w:t>DES</w:t>
            </w:r>
            <w:r>
              <w:rPr>
                <w:rFonts w:ascii="Arial" w:hAnsi="Arial"/>
                <w:b/>
                <w:color w:val="FFFFFF"/>
                <w:spacing w:val="-15"/>
                <w:sz w:val="22"/>
              </w:rPr>
              <w:t> </w:t>
            </w:r>
            <w:r>
              <w:rPr>
                <w:rFonts w:ascii="Arial" w:hAnsi="Arial"/>
                <w:b/>
                <w:color w:val="FFFFFF"/>
                <w:sz w:val="22"/>
              </w:rPr>
              <w:t>BLOCS DE COMPÉTENCES</w:t>
            </w:r>
          </w:p>
        </w:tc>
        <w:tc>
          <w:tcPr>
            <w:tcW w:w="4925" w:type="dxa"/>
            <w:tcBorders>
              <w:left w:val="single" w:sz="6" w:space="0" w:color="FFFFFF"/>
              <w:bottom w:val="single" w:sz="4" w:space="0" w:color="000000"/>
              <w:right w:val="single" w:sz="6" w:space="0" w:color="FFFFFF"/>
            </w:tcBorders>
            <w:shd w:val="clear" w:color="auto" w:fill="000085"/>
          </w:tcPr>
          <w:p>
            <w:pPr>
              <w:pStyle w:val="TableParagraph"/>
              <w:spacing w:before="49"/>
              <w:rPr>
                <w:sz w:val="22"/>
              </w:rPr>
            </w:pPr>
          </w:p>
          <w:p>
            <w:pPr>
              <w:pStyle w:val="TableParagraph"/>
              <w:ind w:left="1048"/>
              <w:rPr>
                <w:rFonts w:ascii="Arial" w:hAnsi="Arial"/>
                <w:b/>
                <w:sz w:val="22"/>
              </w:rPr>
            </w:pPr>
            <w:r>
              <w:rPr>
                <w:rFonts w:ascii="Arial" w:hAnsi="Arial"/>
                <w:b/>
                <w:color w:val="FFFFFF"/>
                <w:sz w:val="22"/>
              </w:rPr>
              <w:t>LISTE</w:t>
            </w:r>
            <w:r>
              <w:rPr>
                <w:rFonts w:ascii="Arial" w:hAnsi="Arial"/>
                <w:b/>
                <w:color w:val="FFFFFF"/>
                <w:spacing w:val="-4"/>
                <w:sz w:val="22"/>
              </w:rPr>
              <w:t> </w:t>
            </w:r>
            <w:r>
              <w:rPr>
                <w:rFonts w:ascii="Arial" w:hAnsi="Arial"/>
                <w:b/>
                <w:color w:val="FFFFFF"/>
                <w:sz w:val="22"/>
              </w:rPr>
              <w:t>DES</w:t>
            </w:r>
            <w:r>
              <w:rPr>
                <w:rFonts w:ascii="Arial" w:hAnsi="Arial"/>
                <w:b/>
                <w:color w:val="FFFFFF"/>
                <w:spacing w:val="-3"/>
                <w:sz w:val="22"/>
              </w:rPr>
              <w:t> </w:t>
            </w:r>
            <w:r>
              <w:rPr>
                <w:rFonts w:ascii="Arial" w:hAnsi="Arial"/>
                <w:b/>
                <w:color w:val="FFFFFF"/>
                <w:spacing w:val="-2"/>
                <w:sz w:val="22"/>
              </w:rPr>
              <w:t>COMPÉTENCES</w:t>
            </w:r>
          </w:p>
        </w:tc>
        <w:tc>
          <w:tcPr>
            <w:tcW w:w="2692" w:type="dxa"/>
            <w:tcBorders>
              <w:left w:val="single" w:sz="6" w:space="0" w:color="FFFFFF"/>
              <w:bottom w:val="single" w:sz="4" w:space="0" w:color="000000"/>
              <w:right w:val="single" w:sz="6" w:space="0" w:color="D7D7D7"/>
            </w:tcBorders>
            <w:shd w:val="clear" w:color="auto" w:fill="000085"/>
          </w:tcPr>
          <w:p>
            <w:pPr>
              <w:pStyle w:val="TableParagraph"/>
              <w:spacing w:before="71"/>
              <w:ind w:left="807"/>
              <w:rPr>
                <w:rFonts w:ascii="Arial" w:hAnsi="Arial"/>
                <w:b/>
                <w:sz w:val="22"/>
              </w:rPr>
            </w:pPr>
            <w:r>
              <w:rPr>
                <w:rFonts w:ascii="Arial" w:hAnsi="Arial"/>
                <w:b/>
                <w:color w:val="FFFFFF"/>
                <w:sz w:val="22"/>
              </w:rPr>
              <w:t>ACTIVITÉ</w:t>
            </w:r>
            <w:r>
              <w:rPr>
                <w:rFonts w:ascii="Arial" w:hAnsi="Arial"/>
                <w:b/>
                <w:color w:val="FFFFFF"/>
                <w:spacing w:val="-5"/>
                <w:sz w:val="22"/>
              </w:rPr>
              <w:t> </w:t>
            </w:r>
            <w:r>
              <w:rPr>
                <w:rFonts w:ascii="Arial" w:hAnsi="Arial"/>
                <w:b/>
                <w:color w:val="FFFFFF"/>
                <w:spacing w:val="-10"/>
                <w:sz w:val="22"/>
              </w:rPr>
              <w:t>*</w:t>
            </w:r>
          </w:p>
          <w:p>
            <w:pPr>
              <w:pStyle w:val="TableParagraph"/>
              <w:spacing w:before="1"/>
              <w:ind w:left="473" w:firstLine="300"/>
              <w:rPr>
                <w:rFonts w:ascii="Arial"/>
                <w:b/>
                <w:sz w:val="20"/>
              </w:rPr>
            </w:pPr>
            <w:r>
              <w:rPr>
                <w:rFonts w:ascii="Arial"/>
                <w:b/>
                <w:color w:val="FFFFFF"/>
                <w:sz w:val="20"/>
              </w:rPr>
              <w:t>(OUI / NON / </w:t>
            </w:r>
            <w:r>
              <w:rPr>
                <w:rFonts w:ascii="Arial"/>
                <w:b/>
                <w:color w:val="FFFFFF"/>
                <w:spacing w:val="-2"/>
                <w:sz w:val="20"/>
              </w:rPr>
              <w:t>PARTIELLEMENT)</w:t>
            </w:r>
          </w:p>
        </w:tc>
      </w:tr>
      <w:tr>
        <w:trPr>
          <w:trHeight w:val="911" w:hRule="atLeast"/>
        </w:trPr>
        <w:tc>
          <w:tcPr>
            <w:tcW w:w="3015" w:type="dxa"/>
            <w:vMerge w:val="restart"/>
            <w:tcBorders>
              <w:top w:val="single" w:sz="4" w:space="0" w:color="000000"/>
              <w:left w:val="single" w:sz="4" w:space="0" w:color="000000"/>
              <w:bottom w:val="single" w:sz="4" w:space="0" w:color="000000"/>
              <w:right w:val="single" w:sz="4" w:space="0" w:color="000000"/>
            </w:tcBorders>
            <w:shd w:val="clear" w:color="auto" w:fill="EDEDED"/>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3"/>
              <w:rPr>
                <w:sz w:val="22"/>
              </w:rPr>
            </w:pPr>
          </w:p>
          <w:p>
            <w:pPr>
              <w:pStyle w:val="TableParagraph"/>
              <w:ind w:left="146"/>
              <w:rPr>
                <w:rFonts w:ascii="Arial" w:hAnsi="Arial"/>
                <w:b/>
                <w:sz w:val="22"/>
              </w:rPr>
            </w:pPr>
            <w:r>
              <w:rPr>
                <w:rFonts w:ascii="Arial" w:hAnsi="Arial"/>
                <w:b/>
                <w:sz w:val="22"/>
              </w:rPr>
              <w:t>Bloc</w:t>
            </w:r>
            <w:r>
              <w:rPr>
                <w:rFonts w:ascii="Arial" w:hAnsi="Arial"/>
                <w:b/>
                <w:spacing w:val="-2"/>
                <w:sz w:val="22"/>
              </w:rPr>
              <w:t> </w:t>
            </w:r>
            <w:r>
              <w:rPr>
                <w:rFonts w:ascii="Arial" w:hAnsi="Arial"/>
                <w:b/>
                <w:sz w:val="22"/>
              </w:rPr>
              <w:t>de</w:t>
            </w:r>
            <w:r>
              <w:rPr>
                <w:rFonts w:ascii="Arial" w:hAnsi="Arial"/>
                <w:b/>
                <w:spacing w:val="-1"/>
                <w:sz w:val="22"/>
              </w:rPr>
              <w:t> </w:t>
            </w:r>
            <w:r>
              <w:rPr>
                <w:rFonts w:ascii="Arial" w:hAnsi="Arial"/>
                <w:b/>
                <w:spacing w:val="-2"/>
                <w:sz w:val="22"/>
              </w:rPr>
              <w:t>compétences</w:t>
            </w:r>
          </w:p>
          <w:p>
            <w:pPr>
              <w:pStyle w:val="TableParagraph"/>
              <w:spacing w:before="1"/>
              <w:rPr>
                <w:sz w:val="22"/>
              </w:rPr>
            </w:pPr>
          </w:p>
          <w:p>
            <w:pPr>
              <w:pStyle w:val="TableParagraph"/>
              <w:ind w:left="146" w:right="66"/>
              <w:rPr>
                <w:sz w:val="22"/>
              </w:rPr>
            </w:pPr>
            <w:r>
              <w:rPr>
                <w:rFonts w:ascii="Arial" w:hAnsi="Arial"/>
                <w:b/>
                <w:sz w:val="22"/>
              </w:rPr>
              <w:t>RNC39116BC08</w:t>
            </w:r>
            <w:r>
              <w:rPr>
                <w:rFonts w:ascii="Arial" w:hAnsi="Arial"/>
                <w:b/>
                <w:spacing w:val="-16"/>
                <w:sz w:val="22"/>
              </w:rPr>
              <w:t> </w:t>
            </w:r>
            <w:r>
              <w:rPr>
                <w:rFonts w:ascii="Arial" w:hAnsi="Arial"/>
                <w:b/>
                <w:sz w:val="22"/>
              </w:rPr>
              <w:t>-</w:t>
            </w:r>
            <w:r>
              <w:rPr>
                <w:rFonts w:ascii="Arial" w:hAnsi="Arial"/>
                <w:b/>
                <w:spacing w:val="-15"/>
                <w:sz w:val="22"/>
              </w:rPr>
              <w:t> </w:t>
            </w:r>
            <w:r>
              <w:rPr>
                <w:sz w:val="22"/>
              </w:rPr>
              <w:t>Conduite de son parcours professionnel dans le domaine des activités physiques et sportives</w:t>
            </w: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110"/>
              <w:ind w:left="110"/>
              <w:rPr>
                <w:sz w:val="20"/>
              </w:rPr>
            </w:pPr>
            <w:r>
              <w:rPr>
                <w:sz w:val="20"/>
              </w:rPr>
              <w:t>C.3.1.1</w:t>
            </w:r>
            <w:r>
              <w:rPr>
                <w:spacing w:val="-7"/>
                <w:sz w:val="20"/>
              </w:rPr>
              <w:t> </w:t>
            </w:r>
            <w:r>
              <w:rPr>
                <w:sz w:val="20"/>
              </w:rPr>
              <w:t>–</w:t>
            </w:r>
            <w:r>
              <w:rPr>
                <w:spacing w:val="-5"/>
                <w:sz w:val="20"/>
              </w:rPr>
              <w:t> </w:t>
            </w:r>
            <w:r>
              <w:rPr>
                <w:sz w:val="20"/>
              </w:rPr>
              <w:t>Repérer</w:t>
            </w:r>
            <w:r>
              <w:rPr>
                <w:spacing w:val="-6"/>
                <w:sz w:val="20"/>
              </w:rPr>
              <w:t> </w:t>
            </w:r>
            <w:r>
              <w:rPr>
                <w:sz w:val="20"/>
              </w:rPr>
              <w:t>les</w:t>
            </w:r>
            <w:r>
              <w:rPr>
                <w:spacing w:val="-4"/>
                <w:sz w:val="20"/>
              </w:rPr>
              <w:t> </w:t>
            </w:r>
            <w:r>
              <w:rPr>
                <w:sz w:val="20"/>
              </w:rPr>
              <w:t>opportunités</w:t>
            </w:r>
            <w:r>
              <w:rPr>
                <w:spacing w:val="-6"/>
                <w:sz w:val="20"/>
              </w:rPr>
              <w:t> </w:t>
            </w:r>
            <w:r>
              <w:rPr>
                <w:sz w:val="20"/>
              </w:rPr>
              <w:t>d’emploi</w:t>
            </w:r>
            <w:r>
              <w:rPr>
                <w:spacing w:val="-8"/>
                <w:sz w:val="20"/>
              </w:rPr>
              <w:t> </w:t>
            </w:r>
            <w:r>
              <w:rPr>
                <w:sz w:val="20"/>
              </w:rPr>
              <w:t>sportif</w:t>
            </w:r>
            <w:r>
              <w:rPr>
                <w:spacing w:val="-5"/>
                <w:sz w:val="20"/>
              </w:rPr>
              <w:t> </w:t>
            </w:r>
            <w:r>
              <w:rPr>
                <w:sz w:val="20"/>
              </w:rPr>
              <w:t>sur un territoire en mobilisant différentes sources </w:t>
            </w:r>
            <w:r>
              <w:rPr>
                <w:spacing w:val="-2"/>
                <w:sz w:val="20"/>
              </w:rPr>
              <w:t>d’informations</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38"/>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8"/>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8"/>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0"/>
              <w:ind w:left="110" w:right="36"/>
              <w:rPr>
                <w:sz w:val="20"/>
              </w:rPr>
            </w:pPr>
            <w:r>
              <w:rPr>
                <w:sz w:val="20"/>
              </w:rPr>
              <w:t>C.3.1.2 – Comparer les différents types de contractualisation</w:t>
            </w:r>
            <w:r>
              <w:rPr>
                <w:spacing w:val="-8"/>
                <w:sz w:val="20"/>
              </w:rPr>
              <w:t> </w:t>
            </w:r>
            <w:r>
              <w:rPr>
                <w:sz w:val="20"/>
              </w:rPr>
              <w:t>en</w:t>
            </w:r>
            <w:r>
              <w:rPr>
                <w:spacing w:val="-7"/>
                <w:sz w:val="20"/>
              </w:rPr>
              <w:t> </w:t>
            </w:r>
            <w:r>
              <w:rPr>
                <w:sz w:val="20"/>
              </w:rPr>
              <w:t>vue</w:t>
            </w:r>
            <w:r>
              <w:rPr>
                <w:spacing w:val="-9"/>
                <w:sz w:val="20"/>
              </w:rPr>
              <w:t> </w:t>
            </w:r>
            <w:r>
              <w:rPr>
                <w:sz w:val="20"/>
              </w:rPr>
              <w:t>de</w:t>
            </w:r>
            <w:r>
              <w:rPr>
                <w:spacing w:val="-8"/>
                <w:sz w:val="20"/>
              </w:rPr>
              <w:t> </w:t>
            </w:r>
            <w:r>
              <w:rPr>
                <w:sz w:val="20"/>
              </w:rPr>
              <w:t>développer</w:t>
            </w:r>
            <w:r>
              <w:rPr>
                <w:spacing w:val="-8"/>
                <w:sz w:val="20"/>
              </w:rPr>
              <w:t> </w:t>
            </w:r>
            <w:r>
              <w:rPr>
                <w:sz w:val="20"/>
              </w:rPr>
              <w:t>son</w:t>
            </w:r>
            <w:r>
              <w:rPr>
                <w:spacing w:val="-7"/>
                <w:sz w:val="20"/>
              </w:rPr>
              <w:t> </w:t>
            </w:r>
            <w:r>
              <w:rPr>
                <w:sz w:val="20"/>
              </w:rPr>
              <w:t>activité dans le domaine du sport</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9"/>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9"/>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9"/>
              </w:numPr>
              <w:tabs>
                <w:tab w:pos="567" w:val="left" w:leader="none"/>
              </w:tabs>
              <w:spacing w:line="260" w:lineRule="exact" w:before="0" w:after="0"/>
              <w:ind w:left="567" w:right="0" w:hanging="425"/>
              <w:jc w:val="left"/>
              <w:rPr>
                <w:sz w:val="18"/>
              </w:rPr>
            </w:pPr>
            <w:r>
              <w:rPr>
                <w:spacing w:val="-2"/>
                <w:sz w:val="18"/>
              </w:rPr>
              <w:t>PARTIELLEMENT</w:t>
            </w:r>
          </w:p>
        </w:tc>
      </w:tr>
      <w:tr>
        <w:trPr>
          <w:trHeight w:val="914"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228"/>
              <w:ind w:left="110" w:right="36"/>
              <w:rPr>
                <w:sz w:val="20"/>
              </w:rPr>
            </w:pPr>
            <w:r>
              <w:rPr>
                <w:sz w:val="20"/>
              </w:rPr>
              <w:t>C.3.2.1</w:t>
            </w:r>
            <w:r>
              <w:rPr>
                <w:spacing w:val="-6"/>
                <w:sz w:val="20"/>
              </w:rPr>
              <w:t> </w:t>
            </w:r>
            <w:r>
              <w:rPr>
                <w:sz w:val="20"/>
              </w:rPr>
              <w:t>–Repérer</w:t>
            </w:r>
            <w:r>
              <w:rPr>
                <w:spacing w:val="-6"/>
                <w:sz w:val="20"/>
              </w:rPr>
              <w:t> </w:t>
            </w:r>
            <w:r>
              <w:rPr>
                <w:sz w:val="20"/>
              </w:rPr>
              <w:t>les</w:t>
            </w:r>
            <w:r>
              <w:rPr>
                <w:spacing w:val="-5"/>
                <w:sz w:val="20"/>
              </w:rPr>
              <w:t> </w:t>
            </w:r>
            <w:r>
              <w:rPr>
                <w:sz w:val="20"/>
              </w:rPr>
              <w:t>actions</w:t>
            </w:r>
            <w:r>
              <w:rPr>
                <w:spacing w:val="-5"/>
                <w:sz w:val="20"/>
              </w:rPr>
              <w:t> </w:t>
            </w:r>
            <w:r>
              <w:rPr>
                <w:sz w:val="20"/>
              </w:rPr>
              <w:t>de</w:t>
            </w:r>
            <w:r>
              <w:rPr>
                <w:spacing w:val="-7"/>
                <w:sz w:val="20"/>
              </w:rPr>
              <w:t> </w:t>
            </w:r>
            <w:r>
              <w:rPr>
                <w:sz w:val="20"/>
              </w:rPr>
              <w:t>formations</w:t>
            </w:r>
            <w:r>
              <w:rPr>
                <w:spacing w:val="-5"/>
                <w:sz w:val="20"/>
              </w:rPr>
              <w:t> </w:t>
            </w:r>
            <w:r>
              <w:rPr>
                <w:sz w:val="20"/>
              </w:rPr>
              <w:t>en</w:t>
            </w:r>
            <w:r>
              <w:rPr>
                <w:spacing w:val="-6"/>
                <w:sz w:val="20"/>
              </w:rPr>
              <w:t> </w:t>
            </w:r>
            <w:r>
              <w:rPr>
                <w:sz w:val="20"/>
              </w:rPr>
              <w:t>vue</w:t>
            </w:r>
            <w:r>
              <w:rPr>
                <w:spacing w:val="-5"/>
                <w:sz w:val="20"/>
              </w:rPr>
              <w:t> </w:t>
            </w:r>
            <w:r>
              <w:rPr>
                <w:sz w:val="20"/>
              </w:rPr>
              <w:t>de faire évoluer son projet professionnel.</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40"/>
              </w:numPr>
              <w:tabs>
                <w:tab w:pos="567" w:val="left" w:leader="none"/>
              </w:tabs>
              <w:spacing w:line="259" w:lineRule="exact" w:before="77" w:after="0"/>
              <w:ind w:left="567" w:right="0" w:hanging="425"/>
              <w:jc w:val="left"/>
              <w:rPr>
                <w:sz w:val="18"/>
              </w:rPr>
            </w:pPr>
            <w:r>
              <w:rPr>
                <w:spacing w:val="-5"/>
                <w:sz w:val="18"/>
              </w:rPr>
              <w:t>OUI</w:t>
            </w:r>
          </w:p>
          <w:p>
            <w:pPr>
              <w:pStyle w:val="TableParagraph"/>
              <w:numPr>
                <w:ilvl w:val="0"/>
                <w:numId w:val="40"/>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40"/>
              </w:numPr>
              <w:tabs>
                <w:tab w:pos="567" w:val="left" w:leader="none"/>
              </w:tabs>
              <w:spacing w:line="260" w:lineRule="exact" w:before="0" w:after="0"/>
              <w:ind w:left="567" w:right="0" w:hanging="425"/>
              <w:jc w:val="left"/>
              <w:rPr>
                <w:sz w:val="18"/>
              </w:rPr>
            </w:pPr>
            <w:r>
              <w:rPr>
                <w:spacing w:val="-2"/>
                <w:sz w:val="18"/>
              </w:rPr>
              <w:t>PARTIELLEMENT</w:t>
            </w:r>
          </w:p>
        </w:tc>
      </w:tr>
      <w:tr>
        <w:trPr>
          <w:trHeight w:val="1297"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4"/>
              <w:ind w:left="110" w:right="36"/>
              <w:rPr>
                <w:sz w:val="20"/>
              </w:rPr>
            </w:pPr>
            <w:r>
              <w:rPr>
                <w:sz w:val="20"/>
              </w:rPr>
              <w:t>C.3.2.2</w:t>
            </w:r>
            <w:r>
              <w:rPr>
                <w:spacing w:val="-7"/>
                <w:sz w:val="20"/>
              </w:rPr>
              <w:t> </w:t>
            </w:r>
            <w:r>
              <w:rPr>
                <w:sz w:val="20"/>
              </w:rPr>
              <w:t>–</w:t>
            </w:r>
            <w:r>
              <w:rPr>
                <w:spacing w:val="-6"/>
                <w:sz w:val="20"/>
              </w:rPr>
              <w:t> </w:t>
            </w:r>
            <w:r>
              <w:rPr>
                <w:sz w:val="20"/>
              </w:rPr>
              <w:t>Identifier</w:t>
            </w:r>
            <w:r>
              <w:rPr>
                <w:spacing w:val="-5"/>
                <w:sz w:val="20"/>
              </w:rPr>
              <w:t> </w:t>
            </w:r>
            <w:r>
              <w:rPr>
                <w:sz w:val="20"/>
              </w:rPr>
              <w:t>les</w:t>
            </w:r>
            <w:r>
              <w:rPr>
                <w:spacing w:val="-7"/>
                <w:sz w:val="20"/>
              </w:rPr>
              <w:t> </w:t>
            </w:r>
            <w:r>
              <w:rPr>
                <w:sz w:val="20"/>
              </w:rPr>
              <w:t>interlocuteurs</w:t>
            </w:r>
            <w:r>
              <w:rPr>
                <w:spacing w:val="-6"/>
                <w:sz w:val="20"/>
              </w:rPr>
              <w:t> </w:t>
            </w:r>
            <w:r>
              <w:rPr>
                <w:sz w:val="20"/>
              </w:rPr>
              <w:t>à</w:t>
            </w:r>
            <w:r>
              <w:rPr>
                <w:spacing w:val="-8"/>
                <w:sz w:val="20"/>
              </w:rPr>
              <w:t> </w:t>
            </w:r>
            <w:r>
              <w:rPr>
                <w:sz w:val="20"/>
              </w:rPr>
              <w:t>solliciter</w:t>
            </w:r>
            <w:r>
              <w:rPr>
                <w:spacing w:val="-7"/>
                <w:sz w:val="20"/>
              </w:rPr>
              <w:t> </w:t>
            </w:r>
            <w:r>
              <w:rPr>
                <w:sz w:val="20"/>
              </w:rPr>
              <w:t>pour programmer des actions de formation et de professionnalisation dans le domaine de l’encadrement d’activités physiques et sportives en vue de développer son activité</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61"/>
              <w:rPr>
                <w:sz w:val="18"/>
              </w:rPr>
            </w:pPr>
          </w:p>
          <w:p>
            <w:pPr>
              <w:pStyle w:val="TableParagraph"/>
              <w:numPr>
                <w:ilvl w:val="0"/>
                <w:numId w:val="41"/>
              </w:numPr>
              <w:tabs>
                <w:tab w:pos="567" w:val="left" w:leader="none"/>
              </w:tabs>
              <w:spacing w:line="259" w:lineRule="exact" w:before="0" w:after="0"/>
              <w:ind w:left="567" w:right="0" w:hanging="425"/>
              <w:jc w:val="left"/>
              <w:rPr>
                <w:sz w:val="18"/>
              </w:rPr>
            </w:pPr>
            <w:r>
              <w:rPr>
                <w:spacing w:val="-5"/>
                <w:sz w:val="18"/>
              </w:rPr>
              <w:t>OUI</w:t>
            </w:r>
          </w:p>
          <w:p>
            <w:pPr>
              <w:pStyle w:val="TableParagraph"/>
              <w:numPr>
                <w:ilvl w:val="0"/>
                <w:numId w:val="41"/>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41"/>
              </w:numPr>
              <w:tabs>
                <w:tab w:pos="567" w:val="left" w:leader="none"/>
              </w:tabs>
              <w:spacing w:line="260" w:lineRule="exact" w:before="0" w:after="0"/>
              <w:ind w:left="567" w:right="0" w:hanging="425"/>
              <w:jc w:val="left"/>
              <w:rPr>
                <w:sz w:val="18"/>
              </w:rPr>
            </w:pPr>
            <w:r>
              <w:rPr>
                <w:spacing w:val="-2"/>
                <w:sz w:val="18"/>
              </w:rPr>
              <w:t>PARTIELLEMENT</w:t>
            </w:r>
          </w:p>
        </w:tc>
      </w:tr>
      <w:tr>
        <w:trPr>
          <w:trHeight w:val="405"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7617" w:type="dxa"/>
            <w:gridSpan w:val="2"/>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72"/>
              <w:ind w:left="609"/>
              <w:rPr>
                <w:rFonts w:ascii="Arial"/>
                <w:b/>
                <w:sz w:val="22"/>
              </w:rPr>
            </w:pPr>
            <w:r>
              <w:rPr>
                <w:rFonts w:ascii="Arial"/>
                <w:b/>
                <w:sz w:val="22"/>
              </w:rPr>
              <w:t>Commentaires</w:t>
            </w:r>
            <w:r>
              <w:rPr>
                <w:rFonts w:ascii="Arial"/>
                <w:b/>
                <w:spacing w:val="-9"/>
                <w:sz w:val="22"/>
              </w:rPr>
              <w:t> </w:t>
            </w:r>
            <w:r>
              <w:rPr>
                <w:rFonts w:ascii="Arial"/>
                <w:b/>
                <w:sz w:val="22"/>
              </w:rPr>
              <w:t>*</w:t>
            </w:r>
            <w:r>
              <w:rPr>
                <w:rFonts w:ascii="Arial"/>
                <w:b/>
                <w:spacing w:val="-6"/>
                <w:sz w:val="22"/>
              </w:rPr>
              <w:t> </w:t>
            </w:r>
            <w:r>
              <w:rPr>
                <w:rFonts w:ascii="Arial"/>
                <w:b/>
                <w:spacing w:val="-10"/>
                <w:sz w:val="22"/>
              </w:rPr>
              <w:t>:</w:t>
            </w:r>
          </w:p>
        </w:tc>
      </w:tr>
    </w:tbl>
    <w:p>
      <w:pPr>
        <w:pStyle w:val="TableParagraph"/>
        <w:spacing w:after="0"/>
        <w:rPr>
          <w:rFonts w:ascii="Arial"/>
          <w:b/>
          <w:sz w:val="22"/>
        </w:rPr>
        <w:sectPr>
          <w:pgSz w:w="11900" w:h="16850"/>
          <w:pgMar w:header="603" w:footer="1172" w:top="2080" w:bottom="1480" w:left="283" w:right="0"/>
        </w:sectPr>
      </w:pPr>
    </w:p>
    <w:p>
      <w:pPr>
        <w:pStyle w:val="BodyText"/>
        <w:rPr>
          <w:sz w:val="20"/>
        </w:rPr>
      </w:pPr>
    </w:p>
    <w:p>
      <w:pPr>
        <w:pStyle w:val="BodyText"/>
        <w:spacing w:before="123"/>
        <w:rPr>
          <w:sz w:val="20"/>
        </w:rPr>
      </w:pPr>
    </w:p>
    <w:p>
      <w:pPr>
        <w:spacing w:line="240" w:lineRule="auto"/>
        <w:ind w:left="782" w:right="0" w:firstLine="0"/>
        <w:rPr>
          <w:sz w:val="20"/>
        </w:rPr>
      </w:pPr>
      <w:r>
        <w:rPr>
          <w:sz w:val="20"/>
        </w:rPr>
        <mc:AlternateContent>
          <mc:Choice Requires="wps">
            <w:drawing>
              <wp:inline distT="0" distB="0" distL="0" distR="0">
                <wp:extent cx="6215380" cy="612775"/>
                <wp:effectExtent l="0" t="0" r="0" b="6350"/>
                <wp:docPr id="51" name="Group 51"/>
                <wp:cNvGraphicFramePr>
                  <a:graphicFrameLocks/>
                </wp:cNvGraphicFramePr>
                <a:graphic>
                  <a:graphicData uri="http://schemas.microsoft.com/office/word/2010/wordprocessingGroup">
                    <wpg:wgp>
                      <wpg:cNvPr id="51" name="Group 51"/>
                      <wpg:cNvGrpSpPr/>
                      <wpg:grpSpPr>
                        <a:xfrm>
                          <a:off x="0" y="0"/>
                          <a:ext cx="6215380" cy="612775"/>
                          <a:chExt cx="6215380" cy="612775"/>
                        </a:xfrm>
                      </wpg:grpSpPr>
                      <wps:wsp>
                        <wps:cNvPr id="52" name="Graphic 52"/>
                        <wps:cNvSpPr/>
                        <wps:spPr>
                          <a:xfrm>
                            <a:off x="6095" y="6096"/>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53" name="Graphic 53"/>
                        <wps:cNvSpPr/>
                        <wps:spPr>
                          <a:xfrm>
                            <a:off x="0" y="0"/>
                            <a:ext cx="6215380" cy="536575"/>
                          </a:xfrm>
                          <a:custGeom>
                            <a:avLst/>
                            <a:gdLst/>
                            <a:ahLst/>
                            <a:cxnLst/>
                            <a:rect l="l" t="t" r="r" b="b"/>
                            <a:pathLst>
                              <a:path w="6215380" h="536575">
                                <a:moveTo>
                                  <a:pt x="6214859" y="0"/>
                                </a:moveTo>
                                <a:lnTo>
                                  <a:pt x="6208776" y="0"/>
                                </a:lnTo>
                                <a:lnTo>
                                  <a:pt x="6096" y="0"/>
                                </a:lnTo>
                                <a:lnTo>
                                  <a:pt x="0" y="0"/>
                                </a:lnTo>
                                <a:lnTo>
                                  <a:pt x="0" y="6096"/>
                                </a:lnTo>
                                <a:lnTo>
                                  <a:pt x="0" y="536448"/>
                                </a:lnTo>
                                <a:lnTo>
                                  <a:pt x="6096" y="536448"/>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0" y="536448"/>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55" name="Graphic 55"/>
                        <wps:cNvSpPr/>
                        <wps:spPr>
                          <a:xfrm>
                            <a:off x="6208776" y="6096"/>
                            <a:ext cx="6350" cy="530860"/>
                          </a:xfrm>
                          <a:custGeom>
                            <a:avLst/>
                            <a:gdLst/>
                            <a:ahLst/>
                            <a:cxnLst/>
                            <a:rect l="l" t="t" r="r" b="b"/>
                            <a:pathLst>
                              <a:path w="6350" h="530860">
                                <a:moveTo>
                                  <a:pt x="6095" y="0"/>
                                </a:moveTo>
                                <a:lnTo>
                                  <a:pt x="0" y="0"/>
                                </a:lnTo>
                                <a:lnTo>
                                  <a:pt x="0" y="530351"/>
                                </a:lnTo>
                                <a:lnTo>
                                  <a:pt x="6095" y="530351"/>
                                </a:lnTo>
                                <a:lnTo>
                                  <a:pt x="6095" y="0"/>
                                </a:lnTo>
                                <a:close/>
                              </a:path>
                            </a:pathLst>
                          </a:custGeom>
                          <a:solidFill>
                            <a:srgbClr val="000000"/>
                          </a:solidFill>
                        </wps:spPr>
                        <wps:bodyPr wrap="square" lIns="0" tIns="0" rIns="0" bIns="0" rtlCol="0">
                          <a:prstTxWarp prst="textNoShape">
                            <a:avLst/>
                          </a:prstTxWarp>
                          <a:noAutofit/>
                        </wps:bodyPr>
                      </wps:wsp>
                      <wps:wsp>
                        <wps:cNvPr id="56" name="Graphic 56"/>
                        <wps:cNvSpPr/>
                        <wps:spPr>
                          <a:xfrm>
                            <a:off x="6208776" y="536448"/>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57" name="Textbox 57"/>
                        <wps:cNvSpPr txBox="1"/>
                        <wps:spPr>
                          <a:xfrm>
                            <a:off x="6095" y="6096"/>
                            <a:ext cx="6202680" cy="607060"/>
                          </a:xfrm>
                          <a:prstGeom prst="rect">
                            <a:avLst/>
                          </a:prstGeom>
                        </wps:spPr>
                        <wps:txbx>
                          <w:txbxContent>
                            <w:p>
                              <w:pPr>
                                <w:spacing w:line="240" w:lineRule="auto" w:before="61"/>
                                <w:rPr>
                                  <w:sz w:val="22"/>
                                </w:rPr>
                              </w:pPr>
                            </w:p>
                            <w:p>
                              <w:pPr>
                                <w:spacing w:before="0"/>
                                <w:ind w:left="539" w:right="539" w:firstLine="0"/>
                                <w:jc w:val="center"/>
                                <w:rPr>
                                  <w:rFonts w:ascii="Arial"/>
                                  <w:b/>
                                  <w:sz w:val="22"/>
                                </w:rPr>
                              </w:pPr>
                              <w:r>
                                <w:rPr>
                                  <w:rFonts w:ascii="Arial"/>
                                  <w:b/>
                                  <w:color w:val="FFFFFF"/>
                                  <w:sz w:val="22"/>
                                </w:rPr>
                                <w:t>PARCOURS</w:t>
                              </w:r>
                              <w:r>
                                <w:rPr>
                                  <w:rFonts w:ascii="Arial"/>
                                  <w:b/>
                                  <w:color w:val="FFFFFF"/>
                                  <w:spacing w:val="-9"/>
                                  <w:sz w:val="22"/>
                                </w:rPr>
                                <w:t> </w:t>
                              </w:r>
                              <w:r>
                                <w:rPr>
                                  <w:rFonts w:ascii="Arial"/>
                                  <w:b/>
                                  <w:color w:val="FFFFFF"/>
                                  <w:sz w:val="22"/>
                                </w:rPr>
                                <w:t>PREVISIONNEL</w:t>
                              </w:r>
                              <w:r>
                                <w:rPr>
                                  <w:rFonts w:ascii="Arial"/>
                                  <w:b/>
                                  <w:color w:val="FFFFFF"/>
                                  <w:spacing w:val="-8"/>
                                  <w:sz w:val="22"/>
                                </w:rPr>
                                <w:t> </w:t>
                              </w:r>
                              <w:r>
                                <w:rPr>
                                  <w:rFonts w:ascii="Arial"/>
                                  <w:b/>
                                  <w:color w:val="FFFFFF"/>
                                  <w:sz w:val="22"/>
                                </w:rPr>
                                <w:t>DU</w:t>
                              </w:r>
                              <w:r>
                                <w:rPr>
                                  <w:rFonts w:ascii="Arial"/>
                                  <w:b/>
                                  <w:color w:val="FFFFFF"/>
                                  <w:spacing w:val="-8"/>
                                  <w:sz w:val="22"/>
                                </w:rPr>
                                <w:t> </w:t>
                              </w:r>
                              <w:r>
                                <w:rPr>
                                  <w:rFonts w:ascii="Arial"/>
                                  <w:b/>
                                  <w:color w:val="FFFFFF"/>
                                  <w:spacing w:val="-2"/>
                                  <w:sz w:val="22"/>
                                </w:rPr>
                                <w:t>CANDIDAT</w:t>
                              </w:r>
                            </w:p>
                          </w:txbxContent>
                        </wps:txbx>
                        <wps:bodyPr wrap="square" lIns="0" tIns="0" rIns="0" bIns="0" rtlCol="0">
                          <a:noAutofit/>
                        </wps:bodyPr>
                      </wps:wsp>
                    </wpg:wgp>
                  </a:graphicData>
                </a:graphic>
              </wp:inline>
            </w:drawing>
          </mc:Choice>
          <mc:Fallback>
            <w:pict>
              <v:group style="width:489.4pt;height:48.25pt;mso-position-horizontal-relative:char;mso-position-vertical-relative:line" id="docshapegroup49" coordorigin="0,0" coordsize="9788,965">
                <v:rect style="position:absolute;left:9;top:9;width:9768;height:836" id="docshape50" filled="true" fillcolor="#000085" stroked="false">
                  <v:fill type="solid"/>
                </v:rect>
                <v:shape style="position:absolute;left:0;top:0;width:9788;height:845" id="docshape51" coordorigin="0,0" coordsize="9788,845" path="m9787,0l9778,0,10,0,0,0,0,10,0,845,10,845,10,10,9778,10,9787,10,9787,0xe" filled="true" fillcolor="#000000" stroked="false">
                  <v:path arrowok="t"/>
                  <v:fill type="solid"/>
                </v:shape>
                <v:rect style="position:absolute;left:0;top:844;width:9778;height:120" id="docshape52" filled="true" fillcolor="#000085" stroked="false">
                  <v:fill type="solid"/>
                </v:rect>
                <v:rect style="position:absolute;left:9777;top:9;width:10;height:836" id="docshape53" filled="true" fillcolor="#000000" stroked="false">
                  <v:fill type="solid"/>
                </v:rect>
                <v:rect style="position:absolute;left:9777;top:844;width:10;height:120" id="docshape54" filled="true" fillcolor="#000085" stroked="false">
                  <v:fill type="solid"/>
                </v:rect>
                <v:shape style="position:absolute;left:9;top:9;width:9768;height:956" type="#_x0000_t202" id="docshape55" filled="false" stroked="false">
                  <v:textbox inset="0,0,0,0">
                    <w:txbxContent>
                      <w:p>
                        <w:pPr>
                          <w:spacing w:line="240" w:lineRule="auto" w:before="61"/>
                          <w:rPr>
                            <w:sz w:val="22"/>
                          </w:rPr>
                        </w:pPr>
                      </w:p>
                      <w:p>
                        <w:pPr>
                          <w:spacing w:before="0"/>
                          <w:ind w:left="539" w:right="539" w:firstLine="0"/>
                          <w:jc w:val="center"/>
                          <w:rPr>
                            <w:rFonts w:ascii="Arial"/>
                            <w:b/>
                            <w:sz w:val="22"/>
                          </w:rPr>
                        </w:pPr>
                        <w:r>
                          <w:rPr>
                            <w:rFonts w:ascii="Arial"/>
                            <w:b/>
                            <w:color w:val="FFFFFF"/>
                            <w:sz w:val="22"/>
                          </w:rPr>
                          <w:t>PARCOURS</w:t>
                        </w:r>
                        <w:r>
                          <w:rPr>
                            <w:rFonts w:ascii="Arial"/>
                            <w:b/>
                            <w:color w:val="FFFFFF"/>
                            <w:spacing w:val="-9"/>
                            <w:sz w:val="22"/>
                          </w:rPr>
                          <w:t> </w:t>
                        </w:r>
                        <w:r>
                          <w:rPr>
                            <w:rFonts w:ascii="Arial"/>
                            <w:b/>
                            <w:color w:val="FFFFFF"/>
                            <w:sz w:val="22"/>
                          </w:rPr>
                          <w:t>PREVISIONNEL</w:t>
                        </w:r>
                        <w:r>
                          <w:rPr>
                            <w:rFonts w:ascii="Arial"/>
                            <w:b/>
                            <w:color w:val="FFFFFF"/>
                            <w:spacing w:val="-8"/>
                            <w:sz w:val="22"/>
                          </w:rPr>
                          <w:t> </w:t>
                        </w:r>
                        <w:r>
                          <w:rPr>
                            <w:rFonts w:ascii="Arial"/>
                            <w:b/>
                            <w:color w:val="FFFFFF"/>
                            <w:sz w:val="22"/>
                          </w:rPr>
                          <w:t>DU</w:t>
                        </w:r>
                        <w:r>
                          <w:rPr>
                            <w:rFonts w:ascii="Arial"/>
                            <w:b/>
                            <w:color w:val="FFFFFF"/>
                            <w:spacing w:val="-8"/>
                            <w:sz w:val="22"/>
                          </w:rPr>
                          <w:t> </w:t>
                        </w:r>
                        <w:r>
                          <w:rPr>
                            <w:rFonts w:ascii="Arial"/>
                            <w:b/>
                            <w:color w:val="FFFFFF"/>
                            <w:spacing w:val="-2"/>
                            <w:sz w:val="22"/>
                          </w:rPr>
                          <w:t>CANDIDAT</w:t>
                        </w:r>
                      </w:p>
                    </w:txbxContent>
                  </v:textbox>
                  <w10:wrap type="none"/>
                </v:shape>
              </v:group>
            </w:pict>
          </mc:Fallback>
        </mc:AlternateContent>
      </w:r>
      <w:r>
        <w:rPr>
          <w:sz w:val="20"/>
        </w:rPr>
      </w:r>
    </w:p>
    <w:p>
      <w:pPr>
        <w:pStyle w:val="BodyText"/>
        <w:rPr>
          <w:sz w:val="20"/>
        </w:rPr>
      </w:pPr>
    </w:p>
    <w:p>
      <w:pPr>
        <w:pStyle w:val="BodyText"/>
        <w:spacing w:before="42"/>
        <w:rPr>
          <w:sz w:val="20"/>
        </w:rPr>
      </w:pPr>
    </w:p>
    <w:tbl>
      <w:tblPr>
        <w:tblW w:w="0" w:type="auto"/>
        <w:jc w:val="left"/>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99"/>
        <w:gridCol w:w="3588"/>
        <w:gridCol w:w="2777"/>
      </w:tblGrid>
      <w:tr>
        <w:trPr>
          <w:trHeight w:val="265" w:hRule="atLeast"/>
        </w:trPr>
        <w:tc>
          <w:tcPr>
            <w:tcW w:w="10064" w:type="dxa"/>
            <w:gridSpan w:val="3"/>
            <w:shd w:val="clear" w:color="auto" w:fill="000085"/>
          </w:tcPr>
          <w:p>
            <w:pPr>
              <w:pStyle w:val="TableParagraph"/>
              <w:spacing w:line="237" w:lineRule="exact" w:before="9"/>
              <w:ind w:left="7"/>
              <w:jc w:val="center"/>
              <w:rPr>
                <w:rFonts w:ascii="Arial" w:hAnsi="Arial"/>
                <w:b/>
                <w:sz w:val="22"/>
              </w:rPr>
            </w:pPr>
            <w:r>
              <w:rPr>
                <w:rFonts w:ascii="Arial" w:hAnsi="Arial"/>
                <w:b/>
                <w:color w:val="FFFFFF"/>
                <w:sz w:val="22"/>
              </w:rPr>
              <w:t>Prescription</w:t>
            </w:r>
            <w:r>
              <w:rPr>
                <w:rFonts w:ascii="Arial" w:hAnsi="Arial"/>
                <w:b/>
                <w:color w:val="FFFFFF"/>
                <w:spacing w:val="-10"/>
                <w:sz w:val="22"/>
              </w:rPr>
              <w:t> </w:t>
            </w:r>
            <w:r>
              <w:rPr>
                <w:rFonts w:ascii="Arial" w:hAnsi="Arial"/>
                <w:b/>
                <w:color w:val="FFFFFF"/>
                <w:sz w:val="22"/>
              </w:rPr>
              <w:t>accompagnement</w:t>
            </w:r>
            <w:r>
              <w:rPr>
                <w:rFonts w:ascii="Arial" w:hAnsi="Arial"/>
                <w:b/>
                <w:color w:val="FFFFFF"/>
                <w:spacing w:val="-7"/>
                <w:sz w:val="22"/>
              </w:rPr>
              <w:t> </w:t>
            </w:r>
            <w:r>
              <w:rPr>
                <w:rFonts w:ascii="Arial" w:hAnsi="Arial"/>
                <w:b/>
                <w:color w:val="FFFFFF"/>
                <w:spacing w:val="-2"/>
                <w:sz w:val="22"/>
              </w:rPr>
              <w:t>méthodologique</w:t>
            </w:r>
          </w:p>
        </w:tc>
      </w:tr>
      <w:tr>
        <w:trPr>
          <w:trHeight w:val="522" w:hRule="atLeast"/>
        </w:trPr>
        <w:tc>
          <w:tcPr>
            <w:tcW w:w="3699" w:type="dxa"/>
          </w:tcPr>
          <w:p>
            <w:pPr>
              <w:pStyle w:val="TableParagraph"/>
              <w:rPr>
                <w:rFonts w:ascii="Times New Roman"/>
                <w:sz w:val="22"/>
              </w:rPr>
            </w:pPr>
          </w:p>
        </w:tc>
        <w:tc>
          <w:tcPr>
            <w:tcW w:w="3588" w:type="dxa"/>
          </w:tcPr>
          <w:p>
            <w:pPr>
              <w:pStyle w:val="TableParagraph"/>
              <w:spacing w:before="139"/>
              <w:ind w:left="331"/>
              <w:rPr>
                <w:rFonts w:ascii="Arial" w:hAnsi="Arial"/>
                <w:b/>
                <w:sz w:val="22"/>
              </w:rPr>
            </w:pPr>
            <w:r>
              <w:rPr>
                <w:rFonts w:ascii="Arial" w:hAnsi="Arial"/>
                <w:b/>
                <w:sz w:val="22"/>
              </w:rPr>
              <w:t>Nombre</w:t>
            </w:r>
            <w:r>
              <w:rPr>
                <w:rFonts w:ascii="Arial" w:hAnsi="Arial"/>
                <w:b/>
                <w:spacing w:val="-8"/>
                <w:sz w:val="22"/>
              </w:rPr>
              <w:t> </w:t>
            </w:r>
            <w:r>
              <w:rPr>
                <w:rFonts w:ascii="Arial" w:hAnsi="Arial"/>
                <w:b/>
                <w:sz w:val="22"/>
              </w:rPr>
              <w:t>d’heures</w:t>
            </w:r>
            <w:r>
              <w:rPr>
                <w:rFonts w:ascii="Arial" w:hAnsi="Arial"/>
                <w:b/>
                <w:spacing w:val="-8"/>
                <w:sz w:val="22"/>
              </w:rPr>
              <w:t> </w:t>
            </w:r>
            <w:r>
              <w:rPr>
                <w:rFonts w:ascii="Arial" w:hAnsi="Arial"/>
                <w:b/>
                <w:spacing w:val="-2"/>
                <w:sz w:val="22"/>
              </w:rPr>
              <w:t>prescrites</w:t>
            </w:r>
          </w:p>
        </w:tc>
        <w:tc>
          <w:tcPr>
            <w:tcW w:w="2777" w:type="dxa"/>
          </w:tcPr>
          <w:p>
            <w:pPr>
              <w:pStyle w:val="TableParagraph"/>
              <w:spacing w:line="252" w:lineRule="exact"/>
              <w:ind w:left="1052" w:right="267" w:hanging="771"/>
              <w:rPr>
                <w:rFonts w:ascii="Arial" w:hAnsi="Arial"/>
                <w:b/>
                <w:sz w:val="22"/>
              </w:rPr>
            </w:pPr>
            <w:r>
              <w:rPr>
                <w:rFonts w:ascii="Arial" w:hAnsi="Arial"/>
                <w:b/>
                <w:sz w:val="22"/>
              </w:rPr>
              <w:t>Modalités</w:t>
            </w:r>
            <w:r>
              <w:rPr>
                <w:rFonts w:ascii="Arial" w:hAnsi="Arial"/>
                <w:b/>
                <w:spacing w:val="-12"/>
                <w:sz w:val="22"/>
              </w:rPr>
              <w:t> </w:t>
            </w:r>
            <w:r>
              <w:rPr>
                <w:rFonts w:ascii="Arial" w:hAnsi="Arial"/>
                <w:b/>
                <w:sz w:val="22"/>
              </w:rPr>
              <w:t>de</w:t>
            </w:r>
            <w:r>
              <w:rPr>
                <w:rFonts w:ascii="Arial" w:hAnsi="Arial"/>
                <w:b/>
                <w:spacing w:val="-12"/>
                <w:sz w:val="22"/>
              </w:rPr>
              <w:t> </w:t>
            </w:r>
            <w:r>
              <w:rPr>
                <w:rFonts w:ascii="Arial" w:hAnsi="Arial"/>
                <w:b/>
                <w:sz w:val="22"/>
              </w:rPr>
              <w:t>mise</w:t>
            </w:r>
            <w:r>
              <w:rPr>
                <w:rFonts w:ascii="Arial" w:hAnsi="Arial"/>
                <w:b/>
                <w:spacing w:val="-12"/>
                <w:sz w:val="22"/>
              </w:rPr>
              <w:t> </w:t>
            </w:r>
            <w:r>
              <w:rPr>
                <w:rFonts w:ascii="Arial" w:hAnsi="Arial"/>
                <w:b/>
                <w:sz w:val="22"/>
              </w:rPr>
              <w:t>en </w:t>
            </w:r>
            <w:r>
              <w:rPr>
                <w:rFonts w:ascii="Arial" w:hAnsi="Arial"/>
                <w:b/>
                <w:spacing w:val="-2"/>
                <w:sz w:val="22"/>
              </w:rPr>
              <w:t>œuvre</w:t>
            </w:r>
          </w:p>
        </w:tc>
      </w:tr>
      <w:tr>
        <w:trPr>
          <w:trHeight w:val="265" w:hRule="atLeast"/>
        </w:trPr>
        <w:tc>
          <w:tcPr>
            <w:tcW w:w="3699" w:type="dxa"/>
          </w:tcPr>
          <w:p>
            <w:pPr>
              <w:pStyle w:val="TableParagraph"/>
              <w:spacing w:line="237" w:lineRule="exact" w:before="9"/>
              <w:ind w:left="107"/>
              <w:rPr>
                <w:rFonts w:ascii="Arial"/>
                <w:b/>
                <w:sz w:val="22"/>
              </w:rPr>
            </w:pPr>
            <w:r>
              <w:rPr>
                <w:rFonts w:ascii="Arial"/>
                <w:b/>
                <w:sz w:val="22"/>
              </w:rPr>
              <w:t>Accompagnement</w:t>
            </w:r>
            <w:r>
              <w:rPr>
                <w:rFonts w:ascii="Arial"/>
                <w:b/>
                <w:spacing w:val="-8"/>
                <w:sz w:val="22"/>
              </w:rPr>
              <w:t> </w:t>
            </w:r>
            <w:r>
              <w:rPr>
                <w:rFonts w:ascii="Arial"/>
                <w:b/>
                <w:spacing w:val="-2"/>
                <w:sz w:val="22"/>
              </w:rPr>
              <w:t>individuel*</w:t>
            </w:r>
          </w:p>
        </w:tc>
        <w:tc>
          <w:tcPr>
            <w:tcW w:w="3588" w:type="dxa"/>
          </w:tcPr>
          <w:p>
            <w:pPr>
              <w:pStyle w:val="TableParagraph"/>
              <w:rPr>
                <w:rFonts w:ascii="Times New Roman"/>
                <w:sz w:val="18"/>
              </w:rPr>
            </w:pPr>
          </w:p>
        </w:tc>
        <w:tc>
          <w:tcPr>
            <w:tcW w:w="2777" w:type="dxa"/>
          </w:tcPr>
          <w:p>
            <w:pPr>
              <w:pStyle w:val="TableParagraph"/>
              <w:rPr>
                <w:rFonts w:ascii="Times New Roman"/>
                <w:sz w:val="18"/>
              </w:rPr>
            </w:pPr>
          </w:p>
        </w:tc>
      </w:tr>
      <w:tr>
        <w:trPr>
          <w:trHeight w:val="269" w:hRule="atLeast"/>
        </w:trPr>
        <w:tc>
          <w:tcPr>
            <w:tcW w:w="3699" w:type="dxa"/>
          </w:tcPr>
          <w:p>
            <w:pPr>
              <w:pStyle w:val="TableParagraph"/>
              <w:spacing w:line="237" w:lineRule="exact" w:before="12"/>
              <w:ind w:left="107"/>
              <w:rPr>
                <w:rFonts w:ascii="Arial"/>
                <w:b/>
                <w:sz w:val="22"/>
              </w:rPr>
            </w:pPr>
            <w:r>
              <w:rPr>
                <w:rFonts w:ascii="Arial"/>
                <w:b/>
                <w:sz w:val="22"/>
              </w:rPr>
              <w:t>Accompagnement</w:t>
            </w:r>
            <w:r>
              <w:rPr>
                <w:rFonts w:ascii="Arial"/>
                <w:b/>
                <w:spacing w:val="-8"/>
                <w:sz w:val="22"/>
              </w:rPr>
              <w:t> </w:t>
            </w:r>
            <w:r>
              <w:rPr>
                <w:rFonts w:ascii="Arial"/>
                <w:b/>
                <w:spacing w:val="-2"/>
                <w:sz w:val="22"/>
              </w:rPr>
              <w:t>collectif*</w:t>
            </w:r>
          </w:p>
        </w:tc>
        <w:tc>
          <w:tcPr>
            <w:tcW w:w="3588" w:type="dxa"/>
          </w:tcPr>
          <w:p>
            <w:pPr>
              <w:pStyle w:val="TableParagraph"/>
              <w:rPr>
                <w:rFonts w:ascii="Times New Roman"/>
                <w:sz w:val="18"/>
              </w:rPr>
            </w:pPr>
          </w:p>
        </w:tc>
        <w:tc>
          <w:tcPr>
            <w:tcW w:w="2777" w:type="dxa"/>
          </w:tcPr>
          <w:p>
            <w:pPr>
              <w:pStyle w:val="TableParagraph"/>
              <w:rPr>
                <w:rFonts w:ascii="Times New Roman"/>
                <w:sz w:val="18"/>
              </w:rPr>
            </w:pPr>
          </w:p>
        </w:tc>
      </w:tr>
    </w:tbl>
    <w:p>
      <w:pPr>
        <w:pStyle w:val="BodyText"/>
        <w:rPr>
          <w:sz w:val="20"/>
        </w:rPr>
      </w:pPr>
    </w:p>
    <w:p>
      <w:pPr>
        <w:pStyle w:val="BodyText"/>
        <w:spacing w:before="80"/>
        <w:rPr>
          <w:sz w:val="20"/>
        </w:rPr>
      </w:pPr>
    </w:p>
    <w:tbl>
      <w:tblPr>
        <w:tblW w:w="0" w:type="auto"/>
        <w:jc w:val="left"/>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35"/>
        <w:gridCol w:w="6366"/>
      </w:tblGrid>
      <w:tr>
        <w:trPr>
          <w:trHeight w:val="268" w:hRule="atLeast"/>
        </w:trPr>
        <w:tc>
          <w:tcPr>
            <w:tcW w:w="10101" w:type="dxa"/>
            <w:gridSpan w:val="2"/>
            <w:shd w:val="clear" w:color="auto" w:fill="000085"/>
          </w:tcPr>
          <w:p>
            <w:pPr>
              <w:pStyle w:val="TableParagraph"/>
              <w:spacing w:line="237" w:lineRule="exact" w:before="12"/>
              <w:ind w:left="8"/>
              <w:jc w:val="center"/>
              <w:rPr>
                <w:rFonts w:ascii="Arial"/>
                <w:b/>
                <w:sz w:val="22"/>
              </w:rPr>
            </w:pPr>
            <w:r>
              <w:rPr>
                <w:rFonts w:ascii="Arial"/>
                <w:b/>
                <w:color w:val="FFFFFF"/>
                <w:sz w:val="22"/>
              </w:rPr>
              <w:t>Prescription</w:t>
            </w:r>
            <w:r>
              <w:rPr>
                <w:rFonts w:ascii="Arial"/>
                <w:b/>
                <w:color w:val="FFFFFF"/>
                <w:spacing w:val="-5"/>
                <w:sz w:val="22"/>
              </w:rPr>
              <w:t> </w:t>
            </w:r>
            <w:r>
              <w:rPr>
                <w:rFonts w:ascii="Arial"/>
                <w:b/>
                <w:color w:val="FFFFFF"/>
                <w:sz w:val="22"/>
              </w:rPr>
              <w:t>acte</w:t>
            </w:r>
            <w:r>
              <w:rPr>
                <w:rFonts w:ascii="Arial"/>
                <w:b/>
                <w:color w:val="FFFFFF"/>
                <w:spacing w:val="-5"/>
                <w:sz w:val="22"/>
              </w:rPr>
              <w:t> </w:t>
            </w:r>
            <w:r>
              <w:rPr>
                <w:rFonts w:ascii="Arial"/>
                <w:b/>
                <w:color w:val="FFFFFF"/>
                <w:spacing w:val="-2"/>
                <w:sz w:val="22"/>
              </w:rPr>
              <w:t>formatif</w:t>
            </w:r>
          </w:p>
        </w:tc>
      </w:tr>
      <w:tr>
        <w:trPr>
          <w:trHeight w:val="268" w:hRule="atLeast"/>
        </w:trPr>
        <w:tc>
          <w:tcPr>
            <w:tcW w:w="3735" w:type="dxa"/>
          </w:tcPr>
          <w:p>
            <w:pPr>
              <w:pStyle w:val="TableParagraph"/>
              <w:spacing w:line="237" w:lineRule="exact" w:before="12"/>
              <w:ind w:left="107"/>
              <w:rPr>
                <w:rFonts w:ascii="Arial"/>
                <w:b/>
                <w:sz w:val="22"/>
              </w:rPr>
            </w:pPr>
            <w:r>
              <w:rPr>
                <w:rFonts w:ascii="Arial"/>
                <w:b/>
                <w:sz w:val="22"/>
              </w:rPr>
              <w:t>Organisme</w:t>
            </w:r>
            <w:r>
              <w:rPr>
                <w:rFonts w:ascii="Arial"/>
                <w:b/>
                <w:spacing w:val="-6"/>
                <w:sz w:val="22"/>
              </w:rPr>
              <w:t> </w:t>
            </w:r>
            <w:r>
              <w:rPr>
                <w:rFonts w:ascii="Arial"/>
                <w:b/>
                <w:sz w:val="22"/>
              </w:rPr>
              <w:t>de</w:t>
            </w:r>
            <w:r>
              <w:rPr>
                <w:rFonts w:ascii="Arial"/>
                <w:b/>
                <w:spacing w:val="-5"/>
                <w:sz w:val="22"/>
              </w:rPr>
              <w:t> </w:t>
            </w:r>
            <w:r>
              <w:rPr>
                <w:rFonts w:ascii="Arial"/>
                <w:b/>
                <w:spacing w:val="-2"/>
                <w:sz w:val="22"/>
              </w:rPr>
              <w:t>formation*</w:t>
            </w:r>
          </w:p>
        </w:tc>
        <w:tc>
          <w:tcPr>
            <w:tcW w:w="6366" w:type="dxa"/>
          </w:tcPr>
          <w:p>
            <w:pPr>
              <w:pStyle w:val="TableParagraph"/>
              <w:rPr>
                <w:rFonts w:ascii="Times New Roman"/>
                <w:sz w:val="18"/>
              </w:rPr>
            </w:pPr>
          </w:p>
        </w:tc>
      </w:tr>
      <w:tr>
        <w:trPr>
          <w:trHeight w:val="268" w:hRule="atLeast"/>
        </w:trPr>
        <w:tc>
          <w:tcPr>
            <w:tcW w:w="3735" w:type="dxa"/>
          </w:tcPr>
          <w:p>
            <w:pPr>
              <w:pStyle w:val="TableParagraph"/>
              <w:spacing w:line="237" w:lineRule="exact" w:before="12"/>
              <w:ind w:left="107"/>
              <w:rPr>
                <w:rFonts w:ascii="Arial" w:hAnsi="Arial"/>
                <w:b/>
                <w:sz w:val="22"/>
              </w:rPr>
            </w:pPr>
            <w:r>
              <w:rPr>
                <w:rFonts w:ascii="Arial" w:hAnsi="Arial"/>
                <w:b/>
                <w:sz w:val="22"/>
              </w:rPr>
              <w:t>Intitulé</w:t>
            </w:r>
            <w:r>
              <w:rPr>
                <w:rFonts w:ascii="Arial" w:hAnsi="Arial"/>
                <w:b/>
                <w:spacing w:val="-3"/>
                <w:sz w:val="22"/>
              </w:rPr>
              <w:t> </w:t>
            </w:r>
            <w:r>
              <w:rPr>
                <w:rFonts w:ascii="Arial" w:hAnsi="Arial"/>
                <w:b/>
                <w:sz w:val="22"/>
              </w:rPr>
              <w:t>de</w:t>
            </w:r>
            <w:r>
              <w:rPr>
                <w:rFonts w:ascii="Arial" w:hAnsi="Arial"/>
                <w:b/>
                <w:spacing w:val="-4"/>
                <w:sz w:val="22"/>
              </w:rPr>
              <w:t> </w:t>
            </w:r>
            <w:r>
              <w:rPr>
                <w:rFonts w:ascii="Arial" w:hAnsi="Arial"/>
                <w:b/>
                <w:sz w:val="22"/>
              </w:rPr>
              <w:t>la</w:t>
            </w:r>
            <w:r>
              <w:rPr>
                <w:rFonts w:ascii="Arial" w:hAnsi="Arial"/>
                <w:b/>
                <w:spacing w:val="-3"/>
                <w:sz w:val="22"/>
              </w:rPr>
              <w:t> </w:t>
            </w:r>
            <w:r>
              <w:rPr>
                <w:rFonts w:ascii="Arial" w:hAnsi="Arial"/>
                <w:b/>
                <w:spacing w:val="-2"/>
                <w:sz w:val="22"/>
              </w:rPr>
              <w:t>formation*</w:t>
            </w:r>
          </w:p>
        </w:tc>
        <w:tc>
          <w:tcPr>
            <w:tcW w:w="6366" w:type="dxa"/>
          </w:tcPr>
          <w:p>
            <w:pPr>
              <w:pStyle w:val="TableParagraph"/>
              <w:rPr>
                <w:rFonts w:ascii="Times New Roman"/>
                <w:sz w:val="18"/>
              </w:rPr>
            </w:pPr>
          </w:p>
        </w:tc>
      </w:tr>
      <w:tr>
        <w:trPr>
          <w:trHeight w:val="266" w:hRule="atLeast"/>
        </w:trPr>
        <w:tc>
          <w:tcPr>
            <w:tcW w:w="3735" w:type="dxa"/>
          </w:tcPr>
          <w:p>
            <w:pPr>
              <w:pStyle w:val="TableParagraph"/>
              <w:spacing w:line="237" w:lineRule="exact" w:before="9"/>
              <w:ind w:left="107"/>
              <w:rPr>
                <w:rFonts w:ascii="Arial"/>
                <w:b/>
                <w:sz w:val="22"/>
              </w:rPr>
            </w:pPr>
            <w:r>
              <w:rPr>
                <w:rFonts w:ascii="Arial"/>
                <w:b/>
                <w:sz w:val="22"/>
              </w:rPr>
              <w:t>Objectif(s)</w:t>
            </w:r>
            <w:r>
              <w:rPr>
                <w:rFonts w:ascii="Arial"/>
                <w:b/>
                <w:spacing w:val="-3"/>
                <w:sz w:val="22"/>
              </w:rPr>
              <w:t> </w:t>
            </w:r>
            <w:r>
              <w:rPr>
                <w:rFonts w:ascii="Arial"/>
                <w:b/>
                <w:sz w:val="22"/>
              </w:rPr>
              <w:t>de</w:t>
            </w:r>
            <w:r>
              <w:rPr>
                <w:rFonts w:ascii="Arial"/>
                <w:b/>
                <w:spacing w:val="-6"/>
                <w:sz w:val="22"/>
              </w:rPr>
              <w:t> </w:t>
            </w:r>
            <w:r>
              <w:rPr>
                <w:rFonts w:ascii="Arial"/>
                <w:b/>
                <w:sz w:val="22"/>
              </w:rPr>
              <w:t>la</w:t>
            </w:r>
            <w:r>
              <w:rPr>
                <w:rFonts w:ascii="Arial"/>
                <w:b/>
                <w:spacing w:val="-5"/>
                <w:sz w:val="22"/>
              </w:rPr>
              <w:t> </w:t>
            </w:r>
            <w:r>
              <w:rPr>
                <w:rFonts w:ascii="Arial"/>
                <w:b/>
                <w:spacing w:val="-2"/>
                <w:sz w:val="22"/>
              </w:rPr>
              <w:t>formation</w:t>
            </w:r>
          </w:p>
        </w:tc>
        <w:tc>
          <w:tcPr>
            <w:tcW w:w="6366" w:type="dxa"/>
          </w:tcPr>
          <w:p>
            <w:pPr>
              <w:pStyle w:val="TableParagraph"/>
              <w:rPr>
                <w:rFonts w:ascii="Times New Roman"/>
                <w:sz w:val="18"/>
              </w:rPr>
            </w:pPr>
          </w:p>
        </w:tc>
      </w:tr>
      <w:tr>
        <w:trPr>
          <w:trHeight w:val="268" w:hRule="atLeast"/>
        </w:trPr>
        <w:tc>
          <w:tcPr>
            <w:tcW w:w="3735" w:type="dxa"/>
          </w:tcPr>
          <w:p>
            <w:pPr>
              <w:pStyle w:val="TableParagraph"/>
              <w:spacing w:line="237" w:lineRule="exact" w:before="12"/>
              <w:ind w:left="107"/>
              <w:rPr>
                <w:rFonts w:ascii="Arial" w:hAnsi="Arial"/>
                <w:b/>
                <w:sz w:val="22"/>
              </w:rPr>
            </w:pPr>
            <w:r>
              <w:rPr>
                <w:rFonts w:ascii="Arial" w:hAnsi="Arial"/>
                <w:b/>
                <w:sz w:val="22"/>
              </w:rPr>
              <w:t>Nombre</w:t>
            </w:r>
            <w:r>
              <w:rPr>
                <w:rFonts w:ascii="Arial" w:hAnsi="Arial"/>
                <w:b/>
                <w:spacing w:val="-8"/>
                <w:sz w:val="22"/>
              </w:rPr>
              <w:t> </w:t>
            </w:r>
            <w:r>
              <w:rPr>
                <w:rFonts w:ascii="Arial" w:hAnsi="Arial"/>
                <w:b/>
                <w:spacing w:val="-2"/>
                <w:sz w:val="22"/>
              </w:rPr>
              <w:t>d’heures*</w:t>
            </w:r>
          </w:p>
        </w:tc>
        <w:tc>
          <w:tcPr>
            <w:tcW w:w="6366" w:type="dxa"/>
          </w:tcPr>
          <w:p>
            <w:pPr>
              <w:pStyle w:val="TableParagraph"/>
              <w:rPr>
                <w:rFonts w:ascii="Times New Roman"/>
                <w:sz w:val="18"/>
              </w:rPr>
            </w:pPr>
          </w:p>
        </w:tc>
      </w:tr>
    </w:tbl>
    <w:p>
      <w:pPr>
        <w:pStyle w:val="BodyText"/>
        <w:rPr>
          <w:sz w:val="20"/>
        </w:rPr>
      </w:pPr>
    </w:p>
    <w:p>
      <w:pPr>
        <w:pStyle w:val="BodyText"/>
        <w:spacing w:before="16"/>
        <w:rPr>
          <w:sz w:val="20"/>
        </w:rPr>
      </w:pPr>
    </w:p>
    <w:tbl>
      <w:tblPr>
        <w:tblW w:w="0" w:type="auto"/>
        <w:jc w:val="left"/>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5"/>
        <w:gridCol w:w="6381"/>
      </w:tblGrid>
      <w:tr>
        <w:trPr>
          <w:trHeight w:val="268" w:hRule="atLeast"/>
        </w:trPr>
        <w:tc>
          <w:tcPr>
            <w:tcW w:w="10066" w:type="dxa"/>
            <w:gridSpan w:val="2"/>
            <w:shd w:val="clear" w:color="auto" w:fill="000085"/>
          </w:tcPr>
          <w:p>
            <w:pPr>
              <w:pStyle w:val="TableParagraph"/>
              <w:spacing w:line="237" w:lineRule="exact" w:before="12"/>
              <w:ind w:left="107"/>
              <w:rPr>
                <w:rFonts w:ascii="Arial" w:hAnsi="Arial"/>
                <w:b/>
                <w:sz w:val="22"/>
              </w:rPr>
            </w:pPr>
            <w:r>
              <w:rPr>
                <w:rFonts w:ascii="Arial" w:hAnsi="Arial"/>
                <w:b/>
                <w:color w:val="FFFFFF"/>
                <w:sz w:val="22"/>
              </w:rPr>
              <w:t>Préconisation</w:t>
            </w:r>
            <w:r>
              <w:rPr>
                <w:rFonts w:ascii="Arial" w:hAnsi="Arial"/>
                <w:b/>
                <w:color w:val="FFFFFF"/>
                <w:spacing w:val="-11"/>
                <w:sz w:val="22"/>
              </w:rPr>
              <w:t> </w:t>
            </w:r>
            <w:r>
              <w:rPr>
                <w:rFonts w:ascii="Arial" w:hAnsi="Arial"/>
                <w:b/>
                <w:color w:val="FFFFFF"/>
                <w:sz w:val="22"/>
              </w:rPr>
              <w:t>immersion</w:t>
            </w:r>
            <w:r>
              <w:rPr>
                <w:rFonts w:ascii="Arial" w:hAnsi="Arial"/>
                <w:b/>
                <w:color w:val="FFFFFF"/>
                <w:spacing w:val="-7"/>
                <w:sz w:val="22"/>
              </w:rPr>
              <w:t> </w:t>
            </w:r>
            <w:r>
              <w:rPr>
                <w:rFonts w:ascii="Arial" w:hAnsi="Arial"/>
                <w:b/>
                <w:color w:val="FFFFFF"/>
                <w:spacing w:val="-2"/>
                <w:sz w:val="22"/>
              </w:rPr>
              <w:t>professionnelle</w:t>
            </w:r>
          </w:p>
        </w:tc>
      </w:tr>
      <w:tr>
        <w:trPr>
          <w:trHeight w:val="904" w:hRule="atLeast"/>
        </w:trPr>
        <w:tc>
          <w:tcPr>
            <w:tcW w:w="3685" w:type="dxa"/>
          </w:tcPr>
          <w:p>
            <w:pPr>
              <w:pStyle w:val="TableParagraph"/>
              <w:spacing w:line="254" w:lineRule="auto" w:before="194"/>
              <w:ind w:left="107" w:right="1488"/>
              <w:rPr>
                <w:rFonts w:ascii="Arial" w:hAnsi="Arial"/>
                <w:b/>
                <w:sz w:val="22"/>
              </w:rPr>
            </w:pPr>
            <w:r>
              <w:rPr>
                <w:rFonts w:ascii="Arial" w:hAnsi="Arial"/>
                <w:b/>
                <w:sz w:val="22"/>
              </w:rPr>
              <w:t>Type d’immersion* (PMSMP,</w:t>
            </w:r>
            <w:r>
              <w:rPr>
                <w:rFonts w:ascii="Arial" w:hAnsi="Arial"/>
                <w:b/>
                <w:spacing w:val="-2"/>
                <w:sz w:val="22"/>
              </w:rPr>
              <w:t> </w:t>
            </w:r>
            <w:r>
              <w:rPr>
                <w:rFonts w:ascii="Arial" w:hAnsi="Arial"/>
                <w:b/>
                <w:spacing w:val="-2"/>
                <w:sz w:val="22"/>
              </w:rPr>
              <w:t>AFEST….)</w:t>
            </w:r>
          </w:p>
        </w:tc>
        <w:tc>
          <w:tcPr>
            <w:tcW w:w="6381" w:type="dxa"/>
          </w:tcPr>
          <w:p>
            <w:pPr>
              <w:pStyle w:val="TableParagraph"/>
              <w:rPr>
                <w:rFonts w:ascii="Times New Roman"/>
                <w:sz w:val="22"/>
              </w:rPr>
            </w:pPr>
          </w:p>
        </w:tc>
      </w:tr>
      <w:tr>
        <w:trPr>
          <w:trHeight w:val="844" w:hRule="atLeast"/>
        </w:trPr>
        <w:tc>
          <w:tcPr>
            <w:tcW w:w="3685" w:type="dxa"/>
          </w:tcPr>
          <w:p>
            <w:pPr>
              <w:pStyle w:val="TableParagraph"/>
              <w:spacing w:before="172"/>
              <w:ind w:left="107" w:right="209"/>
              <w:rPr>
                <w:rFonts w:ascii="Arial" w:hAnsi="Arial"/>
                <w:b/>
                <w:sz w:val="22"/>
              </w:rPr>
            </w:pPr>
            <w:r>
              <w:rPr>
                <w:rFonts w:ascii="Arial" w:hAnsi="Arial"/>
                <w:b/>
                <w:sz w:val="22"/>
              </w:rPr>
              <w:t>Type</w:t>
            </w:r>
            <w:r>
              <w:rPr>
                <w:rFonts w:ascii="Arial" w:hAnsi="Arial"/>
                <w:b/>
                <w:spacing w:val="-12"/>
                <w:sz w:val="22"/>
              </w:rPr>
              <w:t> </w:t>
            </w:r>
            <w:r>
              <w:rPr>
                <w:rFonts w:ascii="Arial" w:hAnsi="Arial"/>
                <w:b/>
                <w:sz w:val="22"/>
              </w:rPr>
              <w:t>d’entreprise</w:t>
            </w:r>
            <w:r>
              <w:rPr>
                <w:rFonts w:ascii="Arial" w:hAnsi="Arial"/>
                <w:b/>
                <w:spacing w:val="-12"/>
                <w:sz w:val="22"/>
              </w:rPr>
              <w:t> </w:t>
            </w:r>
            <w:r>
              <w:rPr>
                <w:rFonts w:ascii="Arial" w:hAnsi="Arial"/>
                <w:b/>
                <w:sz w:val="22"/>
              </w:rPr>
              <w:t>ou</w:t>
            </w:r>
            <w:r>
              <w:rPr>
                <w:rFonts w:ascii="Arial" w:hAnsi="Arial"/>
                <w:b/>
                <w:spacing w:val="-15"/>
                <w:sz w:val="22"/>
              </w:rPr>
              <w:t> </w:t>
            </w:r>
            <w:r>
              <w:rPr>
                <w:rFonts w:ascii="Arial" w:hAnsi="Arial"/>
                <w:b/>
                <w:sz w:val="22"/>
              </w:rPr>
              <w:t>de </w:t>
            </w:r>
            <w:r>
              <w:rPr>
                <w:rFonts w:ascii="Arial" w:hAnsi="Arial"/>
                <w:b/>
                <w:spacing w:val="-2"/>
                <w:sz w:val="22"/>
              </w:rPr>
              <w:t>structure</w:t>
            </w:r>
          </w:p>
        </w:tc>
        <w:tc>
          <w:tcPr>
            <w:tcW w:w="6381" w:type="dxa"/>
          </w:tcPr>
          <w:p>
            <w:pPr>
              <w:pStyle w:val="TableParagraph"/>
              <w:rPr>
                <w:rFonts w:ascii="Times New Roman"/>
                <w:sz w:val="22"/>
              </w:rPr>
            </w:pPr>
          </w:p>
        </w:tc>
      </w:tr>
      <w:tr>
        <w:trPr>
          <w:trHeight w:val="829" w:hRule="atLeast"/>
        </w:trPr>
        <w:tc>
          <w:tcPr>
            <w:tcW w:w="3685" w:type="dxa"/>
          </w:tcPr>
          <w:p>
            <w:pPr>
              <w:pStyle w:val="TableParagraph"/>
              <w:spacing w:before="39"/>
              <w:rPr>
                <w:sz w:val="22"/>
              </w:rPr>
            </w:pPr>
          </w:p>
          <w:p>
            <w:pPr>
              <w:pStyle w:val="TableParagraph"/>
              <w:ind w:left="107"/>
              <w:rPr>
                <w:rFonts w:ascii="Arial" w:hAnsi="Arial"/>
                <w:b/>
                <w:sz w:val="22"/>
              </w:rPr>
            </w:pPr>
            <w:r>
              <w:rPr>
                <w:rFonts w:ascii="Arial" w:hAnsi="Arial"/>
                <w:b/>
                <w:sz w:val="22"/>
              </w:rPr>
              <w:t>Objectif(s)</w:t>
            </w:r>
            <w:r>
              <w:rPr>
                <w:rFonts w:ascii="Arial" w:hAnsi="Arial"/>
                <w:b/>
                <w:spacing w:val="-5"/>
                <w:sz w:val="22"/>
              </w:rPr>
              <w:t> </w:t>
            </w:r>
            <w:r>
              <w:rPr>
                <w:rFonts w:ascii="Arial" w:hAnsi="Arial"/>
                <w:b/>
                <w:sz w:val="22"/>
              </w:rPr>
              <w:t>de</w:t>
            </w:r>
            <w:r>
              <w:rPr>
                <w:rFonts w:ascii="Arial" w:hAnsi="Arial"/>
                <w:b/>
                <w:spacing w:val="-5"/>
                <w:sz w:val="22"/>
              </w:rPr>
              <w:t> </w:t>
            </w:r>
            <w:r>
              <w:rPr>
                <w:rFonts w:ascii="Arial" w:hAnsi="Arial"/>
                <w:b/>
                <w:spacing w:val="-2"/>
                <w:sz w:val="22"/>
              </w:rPr>
              <w:t>l’immersion</w:t>
            </w:r>
          </w:p>
        </w:tc>
        <w:tc>
          <w:tcPr>
            <w:tcW w:w="6381" w:type="dxa"/>
          </w:tcPr>
          <w:p>
            <w:pPr>
              <w:pStyle w:val="TableParagraph"/>
              <w:rPr>
                <w:rFonts w:ascii="Times New Roman"/>
                <w:sz w:val="22"/>
              </w:rPr>
            </w:pPr>
          </w:p>
        </w:tc>
      </w:tr>
      <w:tr>
        <w:trPr>
          <w:trHeight w:val="556" w:hRule="atLeast"/>
        </w:trPr>
        <w:tc>
          <w:tcPr>
            <w:tcW w:w="3685" w:type="dxa"/>
          </w:tcPr>
          <w:p>
            <w:pPr>
              <w:pStyle w:val="TableParagraph"/>
              <w:spacing w:before="156"/>
              <w:ind w:left="107"/>
              <w:rPr>
                <w:rFonts w:ascii="Arial" w:hAnsi="Arial"/>
                <w:b/>
                <w:sz w:val="22"/>
              </w:rPr>
            </w:pPr>
            <w:r>
              <w:rPr>
                <w:rFonts w:ascii="Arial" w:hAnsi="Arial"/>
                <w:b/>
                <w:sz w:val="22"/>
              </w:rPr>
              <w:t>Nombre</w:t>
            </w:r>
            <w:r>
              <w:rPr>
                <w:rFonts w:ascii="Arial" w:hAnsi="Arial"/>
                <w:b/>
                <w:spacing w:val="-8"/>
                <w:sz w:val="22"/>
              </w:rPr>
              <w:t> </w:t>
            </w:r>
            <w:r>
              <w:rPr>
                <w:rFonts w:ascii="Arial" w:hAnsi="Arial"/>
                <w:b/>
                <w:spacing w:val="-2"/>
                <w:sz w:val="22"/>
              </w:rPr>
              <w:t>d’heures*</w:t>
            </w:r>
          </w:p>
        </w:tc>
        <w:tc>
          <w:tcPr>
            <w:tcW w:w="6381" w:type="dxa"/>
          </w:tcPr>
          <w:p>
            <w:pPr>
              <w:pStyle w:val="TableParagraph"/>
              <w:rPr>
                <w:rFonts w:ascii="Times New Roman"/>
                <w:sz w:val="22"/>
              </w:rPr>
            </w:pPr>
          </w:p>
        </w:tc>
      </w:tr>
    </w:tbl>
    <w:p>
      <w:pPr>
        <w:pStyle w:val="BodyText"/>
        <w:rPr>
          <w:sz w:val="20"/>
        </w:rPr>
      </w:pPr>
    </w:p>
    <w:p>
      <w:pPr>
        <w:pStyle w:val="BodyText"/>
        <w:spacing w:before="80"/>
        <w:rPr>
          <w:sz w:val="20"/>
        </w:rPr>
      </w:pPr>
    </w:p>
    <w:tbl>
      <w:tblPr>
        <w:tblW w:w="0" w:type="auto"/>
        <w:jc w:val="left"/>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6"/>
      </w:tblGrid>
      <w:tr>
        <w:trPr>
          <w:trHeight w:val="520" w:hRule="atLeast"/>
        </w:trPr>
        <w:tc>
          <w:tcPr>
            <w:tcW w:w="10066" w:type="dxa"/>
            <w:shd w:val="clear" w:color="auto" w:fill="000085"/>
          </w:tcPr>
          <w:p>
            <w:pPr>
              <w:pStyle w:val="TableParagraph"/>
              <w:spacing w:line="252" w:lineRule="exact"/>
              <w:ind w:left="107"/>
              <w:rPr>
                <w:rFonts w:ascii="Arial" w:hAnsi="Arial"/>
                <w:b/>
                <w:sz w:val="22"/>
              </w:rPr>
            </w:pPr>
            <w:r>
              <w:rPr>
                <w:rFonts w:ascii="Arial" w:hAnsi="Arial"/>
                <w:b/>
                <w:color w:val="FFFFFF"/>
                <w:sz w:val="22"/>
              </w:rPr>
              <w:t>Autre(s)</w:t>
            </w:r>
            <w:r>
              <w:rPr>
                <w:rFonts w:ascii="Arial" w:hAnsi="Arial"/>
                <w:b/>
                <w:color w:val="FFFFFF"/>
                <w:spacing w:val="-2"/>
                <w:sz w:val="22"/>
              </w:rPr>
              <w:t> </w:t>
            </w:r>
            <w:r>
              <w:rPr>
                <w:rFonts w:ascii="Arial" w:hAnsi="Arial"/>
                <w:b/>
                <w:color w:val="FFFFFF"/>
                <w:sz w:val="22"/>
              </w:rPr>
              <w:t>action(s)</w:t>
            </w:r>
            <w:r>
              <w:rPr>
                <w:rFonts w:ascii="Arial" w:hAnsi="Arial"/>
                <w:b/>
                <w:color w:val="FFFFFF"/>
                <w:spacing w:val="-4"/>
                <w:sz w:val="22"/>
              </w:rPr>
              <w:t> </w:t>
            </w:r>
            <w:r>
              <w:rPr>
                <w:rFonts w:ascii="Arial" w:hAnsi="Arial"/>
                <w:b/>
                <w:color w:val="FFFFFF"/>
                <w:sz w:val="22"/>
              </w:rPr>
              <w:t>à</w:t>
            </w:r>
            <w:r>
              <w:rPr>
                <w:rFonts w:ascii="Arial" w:hAnsi="Arial"/>
                <w:b/>
                <w:color w:val="FFFFFF"/>
                <w:spacing w:val="-5"/>
                <w:sz w:val="22"/>
              </w:rPr>
              <w:t> </w:t>
            </w:r>
            <w:r>
              <w:rPr>
                <w:rFonts w:ascii="Arial" w:hAnsi="Arial"/>
                <w:b/>
                <w:color w:val="FFFFFF"/>
                <w:sz w:val="22"/>
              </w:rPr>
              <w:t>l’initiative</w:t>
            </w:r>
            <w:r>
              <w:rPr>
                <w:rFonts w:ascii="Arial" w:hAnsi="Arial"/>
                <w:b/>
                <w:color w:val="FFFFFF"/>
                <w:spacing w:val="-3"/>
                <w:sz w:val="22"/>
              </w:rPr>
              <w:t> </w:t>
            </w:r>
            <w:r>
              <w:rPr>
                <w:rFonts w:ascii="Arial" w:hAnsi="Arial"/>
                <w:b/>
                <w:color w:val="FFFFFF"/>
                <w:sz w:val="22"/>
              </w:rPr>
              <w:t>du</w:t>
            </w:r>
            <w:r>
              <w:rPr>
                <w:rFonts w:ascii="Arial" w:hAnsi="Arial"/>
                <w:b/>
                <w:color w:val="FFFFFF"/>
                <w:spacing w:val="-3"/>
                <w:sz w:val="22"/>
              </w:rPr>
              <w:t> </w:t>
            </w:r>
            <w:r>
              <w:rPr>
                <w:rFonts w:ascii="Arial" w:hAnsi="Arial"/>
                <w:b/>
                <w:color w:val="FFFFFF"/>
                <w:sz w:val="22"/>
              </w:rPr>
              <w:t>candidat/</w:t>
            </w:r>
            <w:r>
              <w:rPr>
                <w:rFonts w:ascii="Arial" w:hAnsi="Arial"/>
                <w:b/>
                <w:color w:val="FFFFFF"/>
                <w:spacing w:val="-1"/>
                <w:sz w:val="22"/>
              </w:rPr>
              <w:t> </w:t>
            </w:r>
            <w:r>
              <w:rPr>
                <w:rFonts w:ascii="Arial" w:hAnsi="Arial"/>
                <w:b/>
                <w:color w:val="FFFFFF"/>
                <w:sz w:val="22"/>
              </w:rPr>
              <w:t>de</w:t>
            </w:r>
            <w:r>
              <w:rPr>
                <w:rFonts w:ascii="Arial" w:hAnsi="Arial"/>
                <w:b/>
                <w:color w:val="FFFFFF"/>
                <w:spacing w:val="-6"/>
                <w:sz w:val="22"/>
              </w:rPr>
              <w:t> </w:t>
            </w:r>
            <w:r>
              <w:rPr>
                <w:rFonts w:ascii="Arial" w:hAnsi="Arial"/>
                <w:b/>
                <w:color w:val="FFFFFF"/>
                <w:sz w:val="22"/>
              </w:rPr>
              <w:t>la</w:t>
            </w:r>
            <w:r>
              <w:rPr>
                <w:rFonts w:ascii="Arial" w:hAnsi="Arial"/>
                <w:b/>
                <w:color w:val="FFFFFF"/>
                <w:spacing w:val="-3"/>
                <w:sz w:val="22"/>
              </w:rPr>
              <w:t> </w:t>
            </w:r>
            <w:r>
              <w:rPr>
                <w:rFonts w:ascii="Arial" w:hAnsi="Arial"/>
                <w:b/>
                <w:color w:val="FFFFFF"/>
                <w:sz w:val="22"/>
              </w:rPr>
              <w:t>candidate</w:t>
            </w:r>
            <w:r>
              <w:rPr>
                <w:rFonts w:ascii="Arial" w:hAnsi="Arial"/>
                <w:b/>
                <w:color w:val="FFFFFF"/>
                <w:spacing w:val="-5"/>
                <w:sz w:val="22"/>
              </w:rPr>
              <w:t> </w:t>
            </w:r>
            <w:r>
              <w:rPr>
                <w:rFonts w:ascii="Arial" w:hAnsi="Arial"/>
                <w:b/>
                <w:color w:val="FFFFFF"/>
                <w:sz w:val="22"/>
              </w:rPr>
              <w:t>(enquête</w:t>
            </w:r>
            <w:r>
              <w:rPr>
                <w:rFonts w:ascii="Arial" w:hAnsi="Arial"/>
                <w:b/>
                <w:color w:val="FFFFFF"/>
                <w:spacing w:val="-5"/>
                <w:sz w:val="22"/>
              </w:rPr>
              <w:t> </w:t>
            </w:r>
            <w:r>
              <w:rPr>
                <w:rFonts w:ascii="Arial" w:hAnsi="Arial"/>
                <w:b/>
                <w:color w:val="FFFFFF"/>
                <w:sz w:val="22"/>
              </w:rPr>
              <w:t>professionnelle,</w:t>
            </w:r>
            <w:r>
              <w:rPr>
                <w:rFonts w:ascii="Arial" w:hAnsi="Arial"/>
                <w:b/>
                <w:color w:val="FFFFFF"/>
                <w:spacing w:val="-4"/>
                <w:sz w:val="22"/>
              </w:rPr>
              <w:t> </w:t>
            </w:r>
            <w:r>
              <w:rPr>
                <w:rFonts w:ascii="Arial" w:hAnsi="Arial"/>
                <w:b/>
                <w:color w:val="FFFFFF"/>
                <w:sz w:val="22"/>
              </w:rPr>
              <w:t>« stage</w:t>
            </w:r>
            <w:r>
              <w:rPr>
                <w:rFonts w:ascii="Arial" w:hAnsi="Arial"/>
                <w:b/>
                <w:color w:val="FFFFFF"/>
                <w:spacing w:val="-4"/>
                <w:sz w:val="22"/>
              </w:rPr>
              <w:t> </w:t>
            </w:r>
            <w:r>
              <w:rPr>
                <w:rFonts w:ascii="Arial" w:hAnsi="Arial"/>
                <w:b/>
                <w:color w:val="FFFFFF"/>
                <w:sz w:val="22"/>
              </w:rPr>
              <w:t>» au sein de son entreprise, documentation, suivi MOOC….)</w:t>
            </w:r>
          </w:p>
        </w:tc>
      </w:tr>
      <w:tr>
        <w:trPr>
          <w:trHeight w:val="2411" w:hRule="atLeast"/>
        </w:trPr>
        <w:tc>
          <w:tcPr>
            <w:tcW w:w="10066" w:type="dxa"/>
          </w:tcPr>
          <w:p>
            <w:pPr>
              <w:pStyle w:val="TableParagraph"/>
              <w:rPr>
                <w:rFonts w:ascii="Times New Roman"/>
                <w:sz w:val="22"/>
              </w:rPr>
            </w:pPr>
          </w:p>
        </w:tc>
      </w:tr>
    </w:tbl>
    <w:p>
      <w:pPr>
        <w:pStyle w:val="TableParagraph"/>
        <w:spacing w:after="0"/>
        <w:rPr>
          <w:rFonts w:ascii="Times New Roman"/>
          <w:sz w:val="22"/>
        </w:rPr>
        <w:sectPr>
          <w:pgSz w:w="11900" w:h="16850"/>
          <w:pgMar w:header="603" w:footer="1172" w:top="2080" w:bottom="1480" w:left="283" w:right="0"/>
        </w:sectPr>
      </w:pPr>
    </w:p>
    <w:p>
      <w:pPr>
        <w:pStyle w:val="BodyText"/>
        <w:rPr>
          <w:sz w:val="20"/>
        </w:rPr>
      </w:pPr>
    </w:p>
    <w:p>
      <w:pPr>
        <w:pStyle w:val="BodyText"/>
        <w:spacing w:before="120"/>
        <w:rPr>
          <w:sz w:val="20"/>
        </w:rPr>
      </w:pPr>
    </w:p>
    <w:tbl>
      <w:tblPr>
        <w:tblW w:w="0" w:type="auto"/>
        <w:jc w:val="left"/>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00"/>
        <w:gridCol w:w="5965"/>
      </w:tblGrid>
      <w:tr>
        <w:trPr>
          <w:trHeight w:val="496" w:hRule="atLeast"/>
        </w:trPr>
        <w:tc>
          <w:tcPr>
            <w:tcW w:w="10065" w:type="dxa"/>
            <w:gridSpan w:val="2"/>
            <w:tcBorders>
              <w:bottom w:val="single" w:sz="8" w:space="0" w:color="000000"/>
            </w:tcBorders>
            <w:shd w:val="clear" w:color="auto" w:fill="000085"/>
          </w:tcPr>
          <w:p>
            <w:pPr>
              <w:pStyle w:val="TableParagraph"/>
              <w:spacing w:before="127"/>
              <w:ind w:left="280"/>
              <w:rPr>
                <w:rFonts w:ascii="Arial" w:hAnsi="Arial"/>
                <w:b/>
                <w:sz w:val="22"/>
              </w:rPr>
            </w:pPr>
            <w:r>
              <w:rPr>
                <w:rFonts w:ascii="Arial" w:hAnsi="Arial"/>
                <w:b/>
                <w:color w:val="FFFFFF"/>
                <w:sz w:val="22"/>
              </w:rPr>
              <w:t>Avis</w:t>
            </w:r>
            <w:r>
              <w:rPr>
                <w:rFonts w:ascii="Arial" w:hAnsi="Arial"/>
                <w:b/>
                <w:color w:val="FFFFFF"/>
                <w:spacing w:val="-5"/>
                <w:sz w:val="22"/>
              </w:rPr>
              <w:t> </w:t>
            </w:r>
            <w:r>
              <w:rPr>
                <w:rFonts w:ascii="Arial" w:hAnsi="Arial"/>
                <w:b/>
                <w:color w:val="FFFFFF"/>
                <w:sz w:val="22"/>
              </w:rPr>
              <w:t>de</w:t>
            </w:r>
            <w:r>
              <w:rPr>
                <w:rFonts w:ascii="Arial" w:hAnsi="Arial"/>
                <w:b/>
                <w:color w:val="FFFFFF"/>
                <w:spacing w:val="-3"/>
                <w:sz w:val="22"/>
              </w:rPr>
              <w:t> </w:t>
            </w:r>
            <w:r>
              <w:rPr>
                <w:rFonts w:ascii="Arial" w:hAnsi="Arial"/>
                <w:b/>
                <w:color w:val="FFFFFF"/>
                <w:sz w:val="22"/>
              </w:rPr>
              <w:t>la</w:t>
            </w:r>
            <w:r>
              <w:rPr>
                <w:rFonts w:ascii="Arial" w:hAnsi="Arial"/>
                <w:b/>
                <w:color w:val="FFFFFF"/>
                <w:spacing w:val="-6"/>
                <w:sz w:val="22"/>
              </w:rPr>
              <w:t> </w:t>
            </w:r>
            <w:r>
              <w:rPr>
                <w:rFonts w:ascii="Arial" w:hAnsi="Arial"/>
                <w:b/>
                <w:color w:val="FFFFFF"/>
                <w:sz w:val="22"/>
              </w:rPr>
              <w:t>personne</w:t>
            </w:r>
            <w:r>
              <w:rPr>
                <w:rFonts w:ascii="Arial" w:hAnsi="Arial"/>
                <w:b/>
                <w:color w:val="FFFFFF"/>
                <w:spacing w:val="-3"/>
                <w:sz w:val="22"/>
              </w:rPr>
              <w:t> </w:t>
            </w:r>
            <w:r>
              <w:rPr>
                <w:rFonts w:ascii="Arial" w:hAnsi="Arial"/>
                <w:b/>
                <w:color w:val="FFFFFF"/>
                <w:sz w:val="22"/>
              </w:rPr>
              <w:t>chargée</w:t>
            </w:r>
            <w:r>
              <w:rPr>
                <w:rFonts w:ascii="Arial" w:hAnsi="Arial"/>
                <w:b/>
                <w:color w:val="FFFFFF"/>
                <w:spacing w:val="-4"/>
                <w:sz w:val="22"/>
              </w:rPr>
              <w:t> </w:t>
            </w:r>
            <w:r>
              <w:rPr>
                <w:rFonts w:ascii="Arial" w:hAnsi="Arial"/>
                <w:b/>
                <w:color w:val="FFFFFF"/>
                <w:sz w:val="22"/>
              </w:rPr>
              <w:t>de</w:t>
            </w:r>
            <w:r>
              <w:rPr>
                <w:rFonts w:ascii="Arial" w:hAnsi="Arial"/>
                <w:b/>
                <w:color w:val="FFFFFF"/>
                <w:spacing w:val="-5"/>
                <w:sz w:val="22"/>
              </w:rPr>
              <w:t> </w:t>
            </w:r>
            <w:r>
              <w:rPr>
                <w:rFonts w:ascii="Arial" w:hAnsi="Arial"/>
                <w:b/>
                <w:color w:val="FFFFFF"/>
                <w:sz w:val="22"/>
              </w:rPr>
              <w:t>l’accompagnement</w:t>
            </w:r>
            <w:r>
              <w:rPr>
                <w:rFonts w:ascii="Arial" w:hAnsi="Arial"/>
                <w:b/>
                <w:color w:val="FFFFFF"/>
                <w:spacing w:val="-5"/>
                <w:sz w:val="22"/>
              </w:rPr>
              <w:t> </w:t>
            </w:r>
            <w:r>
              <w:rPr>
                <w:rFonts w:ascii="Arial" w:hAnsi="Arial"/>
                <w:b/>
                <w:color w:val="FFFFFF"/>
                <w:sz w:val="22"/>
              </w:rPr>
              <w:t>sur</w:t>
            </w:r>
            <w:r>
              <w:rPr>
                <w:rFonts w:ascii="Arial" w:hAnsi="Arial"/>
                <w:b/>
                <w:color w:val="FFFFFF"/>
                <w:spacing w:val="-2"/>
                <w:sz w:val="22"/>
              </w:rPr>
              <w:t> </w:t>
            </w:r>
            <w:r>
              <w:rPr>
                <w:rFonts w:ascii="Arial" w:hAnsi="Arial"/>
                <w:b/>
                <w:color w:val="FFFFFF"/>
                <w:sz w:val="22"/>
              </w:rPr>
              <w:t>la</w:t>
            </w:r>
            <w:r>
              <w:rPr>
                <w:rFonts w:ascii="Arial" w:hAnsi="Arial"/>
                <w:b/>
                <w:color w:val="FFFFFF"/>
                <w:spacing w:val="-5"/>
                <w:sz w:val="22"/>
              </w:rPr>
              <w:t> </w:t>
            </w:r>
            <w:r>
              <w:rPr>
                <w:rFonts w:ascii="Arial" w:hAnsi="Arial"/>
                <w:b/>
                <w:color w:val="FFFFFF"/>
                <w:sz w:val="22"/>
              </w:rPr>
              <w:t>faisabilité</w:t>
            </w:r>
            <w:r>
              <w:rPr>
                <w:rFonts w:ascii="Arial" w:hAnsi="Arial"/>
                <w:b/>
                <w:color w:val="FFFFFF"/>
                <w:spacing w:val="-4"/>
                <w:sz w:val="22"/>
              </w:rPr>
              <w:t> </w:t>
            </w:r>
            <w:r>
              <w:rPr>
                <w:rFonts w:ascii="Arial" w:hAnsi="Arial"/>
                <w:b/>
                <w:color w:val="FFFFFF"/>
                <w:sz w:val="22"/>
              </w:rPr>
              <w:t>de</w:t>
            </w:r>
            <w:r>
              <w:rPr>
                <w:rFonts w:ascii="Arial" w:hAnsi="Arial"/>
                <w:b/>
                <w:color w:val="FFFFFF"/>
                <w:spacing w:val="-3"/>
                <w:sz w:val="22"/>
              </w:rPr>
              <w:t> </w:t>
            </w:r>
            <w:r>
              <w:rPr>
                <w:rFonts w:ascii="Arial" w:hAnsi="Arial"/>
                <w:b/>
                <w:color w:val="FFFFFF"/>
                <w:sz w:val="22"/>
              </w:rPr>
              <w:t>la</w:t>
            </w:r>
            <w:r>
              <w:rPr>
                <w:rFonts w:ascii="Arial" w:hAnsi="Arial"/>
                <w:b/>
                <w:color w:val="FFFFFF"/>
                <w:spacing w:val="-6"/>
                <w:sz w:val="22"/>
              </w:rPr>
              <w:t> </w:t>
            </w:r>
            <w:r>
              <w:rPr>
                <w:rFonts w:ascii="Arial" w:hAnsi="Arial"/>
                <w:b/>
                <w:color w:val="FFFFFF"/>
                <w:sz w:val="22"/>
              </w:rPr>
              <w:t>demande</w:t>
            </w:r>
            <w:r>
              <w:rPr>
                <w:rFonts w:ascii="Arial" w:hAnsi="Arial"/>
                <w:b/>
                <w:color w:val="FFFFFF"/>
                <w:spacing w:val="-5"/>
                <w:sz w:val="22"/>
              </w:rPr>
              <w:t> </w:t>
            </w:r>
            <w:r>
              <w:rPr>
                <w:rFonts w:ascii="Arial" w:hAnsi="Arial"/>
                <w:b/>
                <w:color w:val="FFFFFF"/>
                <w:sz w:val="22"/>
              </w:rPr>
              <w:t>de</w:t>
            </w:r>
            <w:r>
              <w:rPr>
                <w:rFonts w:ascii="Arial" w:hAnsi="Arial"/>
                <w:b/>
                <w:color w:val="FFFFFF"/>
                <w:spacing w:val="-3"/>
                <w:sz w:val="22"/>
              </w:rPr>
              <w:t> </w:t>
            </w:r>
            <w:r>
              <w:rPr>
                <w:rFonts w:ascii="Arial" w:hAnsi="Arial"/>
                <w:b/>
                <w:color w:val="FFFFFF"/>
                <w:spacing w:val="-5"/>
                <w:sz w:val="22"/>
              </w:rPr>
              <w:t>VAE</w:t>
            </w:r>
          </w:p>
        </w:tc>
      </w:tr>
      <w:tr>
        <w:trPr>
          <w:trHeight w:val="1343" w:hRule="atLeast"/>
        </w:trPr>
        <w:tc>
          <w:tcPr>
            <w:tcW w:w="4100" w:type="dxa"/>
            <w:tcBorders>
              <w:top w:val="single" w:sz="8" w:space="0" w:color="000000"/>
              <w:bottom w:val="single" w:sz="8" w:space="0" w:color="000000"/>
              <w:right w:val="single" w:sz="6" w:space="0" w:color="000000"/>
            </w:tcBorders>
          </w:tcPr>
          <w:p>
            <w:pPr>
              <w:pStyle w:val="TableParagraph"/>
              <w:spacing w:before="161"/>
              <w:rPr>
                <w:sz w:val="22"/>
              </w:rPr>
            </w:pPr>
          </w:p>
          <w:p>
            <w:pPr>
              <w:pStyle w:val="TableParagraph"/>
              <w:spacing w:before="1"/>
              <w:ind w:left="4" w:right="44"/>
              <w:rPr>
                <w:rFonts w:ascii="Arial" w:hAnsi="Arial"/>
                <w:b/>
                <w:sz w:val="22"/>
              </w:rPr>
            </w:pPr>
            <w:r>
              <w:rPr>
                <w:rFonts w:ascii="Arial" w:hAnsi="Arial"/>
                <w:b/>
                <w:sz w:val="22"/>
              </w:rPr>
              <w:t>Avis</w:t>
            </w:r>
            <w:r>
              <w:rPr>
                <w:rFonts w:ascii="Arial" w:hAnsi="Arial"/>
                <w:b/>
                <w:spacing w:val="-6"/>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9"/>
                <w:sz w:val="22"/>
              </w:rPr>
              <w:t> </w:t>
            </w:r>
            <w:r>
              <w:rPr>
                <w:rFonts w:ascii="Arial" w:hAnsi="Arial"/>
                <w:b/>
                <w:sz w:val="22"/>
              </w:rPr>
              <w:t>personne</w:t>
            </w:r>
            <w:r>
              <w:rPr>
                <w:rFonts w:ascii="Arial" w:hAnsi="Arial"/>
                <w:b/>
                <w:spacing w:val="-7"/>
                <w:sz w:val="22"/>
              </w:rPr>
              <w:t> </w:t>
            </w:r>
            <w:r>
              <w:rPr>
                <w:rFonts w:ascii="Arial" w:hAnsi="Arial"/>
                <w:b/>
                <w:sz w:val="22"/>
              </w:rPr>
              <w:t>chargée</w:t>
            </w:r>
            <w:r>
              <w:rPr>
                <w:rFonts w:ascii="Arial" w:hAnsi="Arial"/>
                <w:b/>
                <w:spacing w:val="-7"/>
                <w:sz w:val="22"/>
              </w:rPr>
              <w:t> </w:t>
            </w:r>
            <w:r>
              <w:rPr>
                <w:rFonts w:ascii="Arial" w:hAnsi="Arial"/>
                <w:b/>
                <w:sz w:val="22"/>
              </w:rPr>
              <w:t>de </w:t>
            </w:r>
            <w:r>
              <w:rPr>
                <w:rFonts w:ascii="Arial" w:hAnsi="Arial"/>
                <w:b/>
                <w:spacing w:val="-2"/>
                <w:sz w:val="22"/>
              </w:rPr>
              <w:t>l’accompagnement*</w:t>
            </w:r>
          </w:p>
        </w:tc>
        <w:tc>
          <w:tcPr>
            <w:tcW w:w="5965" w:type="dxa"/>
            <w:tcBorders>
              <w:top w:val="single" w:sz="8" w:space="0" w:color="000000"/>
              <w:left w:val="single" w:sz="6" w:space="0" w:color="000000"/>
              <w:bottom w:val="single" w:sz="8" w:space="0" w:color="000000"/>
            </w:tcBorders>
          </w:tcPr>
          <w:p>
            <w:pPr>
              <w:pStyle w:val="TableParagraph"/>
              <w:numPr>
                <w:ilvl w:val="0"/>
                <w:numId w:val="42"/>
              </w:numPr>
              <w:tabs>
                <w:tab w:pos="255" w:val="left" w:leader="none"/>
              </w:tabs>
              <w:spacing w:line="240" w:lineRule="auto" w:before="251" w:after="0"/>
              <w:ind w:left="255" w:right="0" w:hanging="251"/>
              <w:jc w:val="left"/>
              <w:rPr>
                <w:sz w:val="22"/>
              </w:rPr>
            </w:pPr>
            <w:r>
              <w:rPr>
                <w:sz w:val="22"/>
              </w:rPr>
              <w:t>Avis</w:t>
            </w:r>
            <w:r>
              <w:rPr>
                <w:spacing w:val="-5"/>
                <w:sz w:val="22"/>
              </w:rPr>
              <w:t> </w:t>
            </w:r>
            <w:r>
              <w:rPr>
                <w:spacing w:val="-2"/>
                <w:sz w:val="22"/>
              </w:rPr>
              <w:t>favorable</w:t>
            </w:r>
          </w:p>
          <w:p>
            <w:pPr>
              <w:pStyle w:val="TableParagraph"/>
              <w:rPr>
                <w:sz w:val="22"/>
              </w:rPr>
            </w:pPr>
          </w:p>
          <w:p>
            <w:pPr>
              <w:pStyle w:val="TableParagraph"/>
              <w:numPr>
                <w:ilvl w:val="0"/>
                <w:numId w:val="42"/>
              </w:numPr>
              <w:tabs>
                <w:tab w:pos="255" w:val="left" w:leader="none"/>
              </w:tabs>
              <w:spacing w:line="240" w:lineRule="auto" w:before="0" w:after="0"/>
              <w:ind w:left="255" w:right="0" w:hanging="251"/>
              <w:jc w:val="left"/>
              <w:rPr>
                <w:sz w:val="22"/>
              </w:rPr>
            </w:pPr>
            <w:r>
              <w:rPr>
                <w:sz w:val="22"/>
              </w:rPr>
              <w:t>Avis</w:t>
            </w:r>
            <w:r>
              <w:rPr>
                <w:spacing w:val="-5"/>
                <w:sz w:val="22"/>
              </w:rPr>
              <w:t> </w:t>
            </w:r>
            <w:r>
              <w:rPr>
                <w:spacing w:val="-2"/>
                <w:sz w:val="22"/>
              </w:rPr>
              <w:t>défavorable</w:t>
            </w:r>
          </w:p>
        </w:tc>
      </w:tr>
      <w:tr>
        <w:trPr>
          <w:trHeight w:val="1490" w:hRule="atLeast"/>
        </w:trPr>
        <w:tc>
          <w:tcPr>
            <w:tcW w:w="4100" w:type="dxa"/>
            <w:tcBorders>
              <w:top w:val="single" w:sz="8" w:space="0" w:color="000000"/>
              <w:bottom w:val="single" w:sz="8" w:space="0" w:color="000000"/>
              <w:right w:val="single" w:sz="6" w:space="0" w:color="000000"/>
            </w:tcBorders>
          </w:tcPr>
          <w:p>
            <w:pPr>
              <w:pStyle w:val="TableParagraph"/>
              <w:spacing w:before="235"/>
              <w:ind w:left="4" w:right="44"/>
              <w:rPr>
                <w:rFonts w:ascii="Arial" w:hAnsi="Arial"/>
                <w:b/>
                <w:sz w:val="22"/>
              </w:rPr>
            </w:pPr>
            <w:r>
              <w:rPr>
                <w:rFonts w:ascii="Arial" w:hAnsi="Arial"/>
                <w:b/>
                <w:sz w:val="22"/>
              </w:rPr>
              <w:t>Motivation de l’avis et des préconisations</w:t>
            </w:r>
            <w:r>
              <w:rPr>
                <w:rFonts w:ascii="Arial" w:hAnsi="Arial"/>
                <w:b/>
                <w:spacing w:val="-16"/>
                <w:sz w:val="22"/>
              </w:rPr>
              <w:t> </w:t>
            </w:r>
            <w:r>
              <w:rPr>
                <w:rFonts w:ascii="Arial" w:hAnsi="Arial"/>
                <w:b/>
                <w:sz w:val="22"/>
              </w:rPr>
              <w:t>éventuelles</w:t>
            </w:r>
            <w:r>
              <w:rPr>
                <w:rFonts w:ascii="Arial" w:hAnsi="Arial"/>
                <w:b/>
                <w:spacing w:val="-15"/>
                <w:sz w:val="22"/>
              </w:rPr>
              <w:t> </w:t>
            </w:r>
            <w:r>
              <w:rPr>
                <w:rFonts w:ascii="Arial" w:hAnsi="Arial"/>
                <w:b/>
                <w:sz w:val="22"/>
              </w:rPr>
              <w:t>(éléments d’argumentation, réorientation </w:t>
            </w:r>
            <w:r>
              <w:rPr>
                <w:rFonts w:ascii="Arial" w:hAnsi="Arial"/>
                <w:b/>
                <w:spacing w:val="-2"/>
                <w:sz w:val="22"/>
              </w:rPr>
              <w:t>éventuelle…)*</w:t>
            </w:r>
          </w:p>
        </w:tc>
        <w:tc>
          <w:tcPr>
            <w:tcW w:w="5965" w:type="dxa"/>
            <w:tcBorders>
              <w:top w:val="single" w:sz="8" w:space="0" w:color="000000"/>
              <w:left w:val="single" w:sz="6" w:space="0" w:color="000000"/>
              <w:bottom w:val="single" w:sz="8" w:space="0" w:color="000000"/>
            </w:tcBorders>
          </w:tcPr>
          <w:p>
            <w:pPr>
              <w:pStyle w:val="TableParagraph"/>
              <w:rPr>
                <w:rFonts w:ascii="Times New Roman"/>
                <w:sz w:val="22"/>
              </w:rPr>
            </w:pPr>
          </w:p>
        </w:tc>
      </w:tr>
      <w:tr>
        <w:trPr>
          <w:trHeight w:val="1405" w:hRule="atLeast"/>
        </w:trPr>
        <w:tc>
          <w:tcPr>
            <w:tcW w:w="4100" w:type="dxa"/>
            <w:tcBorders>
              <w:top w:val="single" w:sz="8" w:space="0" w:color="000000"/>
              <w:bottom w:val="single" w:sz="8" w:space="0" w:color="000000"/>
              <w:right w:val="single" w:sz="6" w:space="0" w:color="000000"/>
            </w:tcBorders>
          </w:tcPr>
          <w:p>
            <w:pPr>
              <w:pStyle w:val="TableParagraph"/>
              <w:spacing w:before="191"/>
              <w:ind w:left="4" w:right="44"/>
              <w:rPr>
                <w:rFonts w:ascii="Arial" w:hAnsi="Arial"/>
                <w:b/>
                <w:sz w:val="22"/>
              </w:rPr>
            </w:pPr>
            <w:r>
              <w:rPr>
                <w:rFonts w:ascii="Arial" w:hAnsi="Arial"/>
                <w:b/>
                <w:sz w:val="22"/>
              </w:rPr>
              <w:t>Commentaires</w:t>
            </w:r>
            <w:r>
              <w:rPr>
                <w:rFonts w:ascii="Arial" w:hAnsi="Arial"/>
                <w:b/>
                <w:spacing w:val="-12"/>
                <w:sz w:val="22"/>
              </w:rPr>
              <w:t> </w:t>
            </w:r>
            <w:r>
              <w:rPr>
                <w:rFonts w:ascii="Arial" w:hAnsi="Arial"/>
                <w:b/>
                <w:sz w:val="22"/>
              </w:rPr>
              <w:t>du</w:t>
            </w:r>
            <w:r>
              <w:rPr>
                <w:rFonts w:ascii="Arial" w:hAnsi="Arial"/>
                <w:b/>
                <w:spacing w:val="-11"/>
                <w:sz w:val="22"/>
              </w:rPr>
              <w:t> </w:t>
            </w:r>
            <w:r>
              <w:rPr>
                <w:rFonts w:ascii="Arial" w:hAnsi="Arial"/>
                <w:b/>
                <w:sz w:val="22"/>
              </w:rPr>
              <w:t>candidat</w:t>
            </w:r>
            <w:r>
              <w:rPr>
                <w:rFonts w:ascii="Arial" w:hAnsi="Arial"/>
                <w:b/>
                <w:spacing w:val="-12"/>
                <w:sz w:val="22"/>
              </w:rPr>
              <w:t> </w:t>
            </w:r>
            <w:r>
              <w:rPr>
                <w:rFonts w:ascii="Arial" w:hAnsi="Arial"/>
                <w:b/>
                <w:sz w:val="22"/>
              </w:rPr>
              <w:t>lorsque l’avis de la personne chargée de l’accompagnement</w:t>
            </w:r>
            <w:r>
              <w:rPr>
                <w:rFonts w:ascii="Arial" w:hAnsi="Arial"/>
                <w:b/>
                <w:spacing w:val="-10"/>
                <w:sz w:val="22"/>
              </w:rPr>
              <w:t> </w:t>
            </w:r>
            <w:r>
              <w:rPr>
                <w:rFonts w:ascii="Arial" w:hAnsi="Arial"/>
                <w:b/>
                <w:sz w:val="22"/>
              </w:rPr>
              <w:t>est</w:t>
            </w:r>
            <w:r>
              <w:rPr>
                <w:rFonts w:ascii="Arial" w:hAnsi="Arial"/>
                <w:b/>
                <w:spacing w:val="-12"/>
                <w:sz w:val="22"/>
              </w:rPr>
              <w:t> </w:t>
            </w:r>
            <w:r>
              <w:rPr>
                <w:rFonts w:ascii="Arial" w:hAnsi="Arial"/>
                <w:b/>
                <w:sz w:val="22"/>
              </w:rPr>
              <w:t>défavorable (éléments d’argumentation) *</w:t>
            </w:r>
          </w:p>
        </w:tc>
        <w:tc>
          <w:tcPr>
            <w:tcW w:w="5965" w:type="dxa"/>
            <w:tcBorders>
              <w:top w:val="single" w:sz="8" w:space="0" w:color="000000"/>
              <w:left w:val="single" w:sz="6" w:space="0" w:color="000000"/>
              <w:bottom w:val="single" w:sz="8" w:space="0" w:color="000000"/>
            </w:tcBorders>
          </w:tcPr>
          <w:p>
            <w:pPr>
              <w:pStyle w:val="TableParagraph"/>
              <w:rPr>
                <w:rFonts w:ascii="Times New Roman"/>
                <w:sz w:val="22"/>
              </w:rPr>
            </w:pPr>
          </w:p>
        </w:tc>
      </w:tr>
      <w:tr>
        <w:trPr>
          <w:trHeight w:val="829" w:hRule="atLeast"/>
        </w:trPr>
        <w:tc>
          <w:tcPr>
            <w:tcW w:w="4100" w:type="dxa"/>
            <w:tcBorders>
              <w:top w:val="single" w:sz="8" w:space="0" w:color="000000"/>
              <w:bottom w:val="single" w:sz="8" w:space="0" w:color="000000"/>
              <w:right w:val="single" w:sz="6" w:space="0" w:color="000000"/>
            </w:tcBorders>
          </w:tcPr>
          <w:p>
            <w:pPr>
              <w:pStyle w:val="TableParagraph"/>
              <w:spacing w:before="158"/>
              <w:ind w:left="4" w:right="44"/>
              <w:rPr>
                <w:rFonts w:ascii="Arial" w:hAnsi="Arial"/>
                <w:b/>
                <w:sz w:val="22"/>
              </w:rPr>
            </w:pPr>
            <w:r>
              <w:rPr>
                <w:rFonts w:ascii="Arial" w:hAnsi="Arial"/>
                <w:b/>
                <w:sz w:val="22"/>
              </w:rPr>
              <w:t>Date</w:t>
            </w:r>
            <w:r>
              <w:rPr>
                <w:rFonts w:ascii="Arial" w:hAnsi="Arial"/>
                <w:b/>
                <w:spacing w:val="-5"/>
                <w:sz w:val="22"/>
              </w:rPr>
              <w:t> </w:t>
            </w:r>
            <w:r>
              <w:rPr>
                <w:rFonts w:ascii="Arial" w:hAnsi="Arial"/>
                <w:b/>
                <w:sz w:val="22"/>
              </w:rPr>
              <w:t>de</w:t>
            </w:r>
            <w:r>
              <w:rPr>
                <w:rFonts w:ascii="Arial" w:hAnsi="Arial"/>
                <w:b/>
                <w:spacing w:val="-8"/>
                <w:sz w:val="22"/>
              </w:rPr>
              <w:t> </w:t>
            </w:r>
            <w:r>
              <w:rPr>
                <w:rFonts w:ascii="Arial" w:hAnsi="Arial"/>
                <w:b/>
                <w:sz w:val="22"/>
              </w:rPr>
              <w:t>l’avis</w:t>
            </w:r>
            <w:r>
              <w:rPr>
                <w:rFonts w:ascii="Arial" w:hAnsi="Arial"/>
                <w:b/>
                <w:spacing w:val="-8"/>
                <w:sz w:val="22"/>
              </w:rPr>
              <w:t> </w:t>
            </w:r>
            <w:r>
              <w:rPr>
                <w:rFonts w:ascii="Arial" w:hAnsi="Arial"/>
                <w:b/>
                <w:sz w:val="22"/>
              </w:rPr>
              <w:t>de</w:t>
            </w:r>
            <w:r>
              <w:rPr>
                <w:rFonts w:ascii="Arial" w:hAnsi="Arial"/>
                <w:b/>
                <w:spacing w:val="-8"/>
                <w:sz w:val="22"/>
              </w:rPr>
              <w:t> </w:t>
            </w:r>
            <w:r>
              <w:rPr>
                <w:rFonts w:ascii="Arial" w:hAnsi="Arial"/>
                <w:b/>
                <w:sz w:val="22"/>
              </w:rPr>
              <w:t>la</w:t>
            </w:r>
            <w:r>
              <w:rPr>
                <w:rFonts w:ascii="Arial" w:hAnsi="Arial"/>
                <w:b/>
                <w:spacing w:val="-6"/>
                <w:sz w:val="22"/>
              </w:rPr>
              <w:t> </w:t>
            </w:r>
            <w:r>
              <w:rPr>
                <w:rFonts w:ascii="Arial" w:hAnsi="Arial"/>
                <w:b/>
                <w:sz w:val="22"/>
              </w:rPr>
              <w:t>personne</w:t>
            </w:r>
            <w:r>
              <w:rPr>
                <w:rFonts w:ascii="Arial" w:hAnsi="Arial"/>
                <w:b/>
                <w:spacing w:val="-6"/>
                <w:sz w:val="22"/>
              </w:rPr>
              <w:t> </w:t>
            </w:r>
            <w:r>
              <w:rPr>
                <w:rFonts w:ascii="Arial" w:hAnsi="Arial"/>
                <w:b/>
                <w:sz w:val="22"/>
              </w:rPr>
              <w:t>chargée de l’accompagnement*</w:t>
            </w:r>
          </w:p>
        </w:tc>
        <w:tc>
          <w:tcPr>
            <w:tcW w:w="5965" w:type="dxa"/>
            <w:tcBorders>
              <w:top w:val="single" w:sz="8" w:space="0" w:color="000000"/>
              <w:left w:val="single" w:sz="6" w:space="0" w:color="000000"/>
              <w:bottom w:val="single" w:sz="8" w:space="0" w:color="000000"/>
            </w:tcBorders>
          </w:tcPr>
          <w:p>
            <w:pPr>
              <w:pStyle w:val="TableParagraph"/>
              <w:spacing w:before="34"/>
              <w:rPr>
                <w:sz w:val="22"/>
              </w:rPr>
            </w:pPr>
          </w:p>
          <w:p>
            <w:pPr>
              <w:pStyle w:val="TableParagraph"/>
              <w:ind w:left="4"/>
              <w:rPr>
                <w:sz w:val="22"/>
              </w:rPr>
            </w:pPr>
            <w:r>
              <w:rPr>
                <w:spacing w:val="-2"/>
                <w:sz w:val="22"/>
              </w:rPr>
              <w:t>JJ/MM/20AA</w:t>
            </w:r>
          </w:p>
        </w:tc>
      </w:tr>
      <w:tr>
        <w:trPr>
          <w:trHeight w:val="760" w:hRule="atLeast"/>
        </w:trPr>
        <w:tc>
          <w:tcPr>
            <w:tcW w:w="4100" w:type="dxa"/>
            <w:tcBorders>
              <w:top w:val="single" w:sz="8" w:space="0" w:color="000000"/>
              <w:bottom w:val="single" w:sz="8" w:space="0" w:color="000000"/>
              <w:right w:val="single" w:sz="6" w:space="0" w:color="000000"/>
            </w:tcBorders>
          </w:tcPr>
          <w:p>
            <w:pPr>
              <w:pStyle w:val="TableParagraph"/>
              <w:spacing w:before="124"/>
              <w:ind w:left="4" w:right="44"/>
              <w:rPr>
                <w:rFonts w:ascii="Arial" w:hAnsi="Arial"/>
                <w:b/>
                <w:sz w:val="22"/>
              </w:rPr>
            </w:pPr>
            <w:r>
              <w:rPr>
                <w:rFonts w:ascii="Arial" w:hAnsi="Arial"/>
                <w:b/>
                <w:sz w:val="22"/>
              </w:rPr>
              <w:t>Prénom et nom de la personne chargée</w:t>
            </w:r>
            <w:r>
              <w:rPr>
                <w:rFonts w:ascii="Arial" w:hAnsi="Arial"/>
                <w:b/>
                <w:spacing w:val="-16"/>
                <w:sz w:val="22"/>
              </w:rPr>
              <w:t> </w:t>
            </w:r>
            <w:r>
              <w:rPr>
                <w:rFonts w:ascii="Arial" w:hAnsi="Arial"/>
                <w:b/>
                <w:sz w:val="22"/>
              </w:rPr>
              <w:t>de</w:t>
            </w:r>
            <w:r>
              <w:rPr>
                <w:rFonts w:ascii="Arial" w:hAnsi="Arial"/>
                <w:b/>
                <w:spacing w:val="-15"/>
                <w:sz w:val="22"/>
              </w:rPr>
              <w:t> </w:t>
            </w:r>
            <w:r>
              <w:rPr>
                <w:rFonts w:ascii="Arial" w:hAnsi="Arial"/>
                <w:b/>
                <w:sz w:val="22"/>
              </w:rPr>
              <w:t>l’accompagnement*</w:t>
            </w:r>
          </w:p>
        </w:tc>
        <w:tc>
          <w:tcPr>
            <w:tcW w:w="5965" w:type="dxa"/>
            <w:tcBorders>
              <w:top w:val="single" w:sz="8" w:space="0" w:color="000000"/>
              <w:left w:val="single" w:sz="6" w:space="0" w:color="000000"/>
              <w:bottom w:val="single" w:sz="8" w:space="0" w:color="000000"/>
            </w:tcBorders>
          </w:tcPr>
          <w:p>
            <w:pPr>
              <w:pStyle w:val="TableParagraph"/>
              <w:spacing w:line="253" w:lineRule="exact"/>
              <w:ind w:left="4"/>
              <w:rPr>
                <w:sz w:val="22"/>
              </w:rPr>
            </w:pPr>
            <w:r>
              <w:rPr>
                <w:sz w:val="22"/>
              </w:rPr>
              <w:t>Prénom</w:t>
            </w:r>
            <w:r>
              <w:rPr>
                <w:spacing w:val="-4"/>
                <w:sz w:val="22"/>
              </w:rPr>
              <w:t> </w:t>
            </w:r>
            <w:r>
              <w:rPr>
                <w:spacing w:val="-10"/>
                <w:sz w:val="22"/>
              </w:rPr>
              <w:t>:</w:t>
            </w:r>
          </w:p>
          <w:p>
            <w:pPr>
              <w:pStyle w:val="TableParagraph"/>
              <w:rPr>
                <w:sz w:val="22"/>
              </w:rPr>
            </w:pPr>
          </w:p>
          <w:p>
            <w:pPr>
              <w:pStyle w:val="TableParagraph"/>
              <w:spacing w:line="234" w:lineRule="exact" w:before="1"/>
              <w:ind w:left="4"/>
              <w:rPr>
                <w:sz w:val="22"/>
              </w:rPr>
            </w:pPr>
            <w:r>
              <w:rPr>
                <w:sz w:val="22"/>
              </w:rPr>
              <w:t>NOM</w:t>
            </w:r>
            <w:r>
              <w:rPr>
                <w:spacing w:val="-5"/>
                <w:sz w:val="22"/>
              </w:rPr>
              <w:t> </w:t>
            </w:r>
            <w:r>
              <w:rPr>
                <w:spacing w:val="-10"/>
                <w:sz w:val="22"/>
              </w:rPr>
              <w:t>:</w:t>
            </w:r>
          </w:p>
        </w:tc>
      </w:tr>
      <w:tr>
        <w:trPr>
          <w:trHeight w:val="683" w:hRule="atLeast"/>
        </w:trPr>
        <w:tc>
          <w:tcPr>
            <w:tcW w:w="4100" w:type="dxa"/>
            <w:tcBorders>
              <w:top w:val="single" w:sz="8" w:space="0" w:color="000000"/>
              <w:bottom w:val="single" w:sz="8" w:space="0" w:color="000000"/>
              <w:right w:val="single" w:sz="6" w:space="0" w:color="000000"/>
            </w:tcBorders>
          </w:tcPr>
          <w:p>
            <w:pPr>
              <w:pStyle w:val="TableParagraph"/>
              <w:spacing w:before="83"/>
              <w:ind w:left="4" w:right="44"/>
              <w:rPr>
                <w:rFonts w:ascii="Arial" w:hAnsi="Arial"/>
                <w:b/>
                <w:sz w:val="22"/>
              </w:rPr>
            </w:pPr>
            <w:r>
              <w:rPr>
                <w:rFonts w:ascii="Arial" w:hAnsi="Arial"/>
                <w:b/>
                <w:sz w:val="22"/>
              </w:rPr>
              <w:t>Courriel</w:t>
            </w:r>
            <w:r>
              <w:rPr>
                <w:rFonts w:ascii="Arial" w:hAnsi="Arial"/>
                <w:b/>
                <w:spacing w:val="-5"/>
                <w:sz w:val="22"/>
              </w:rPr>
              <w:t> </w:t>
            </w:r>
            <w:r>
              <w:rPr>
                <w:rFonts w:ascii="Arial" w:hAnsi="Arial"/>
                <w:b/>
                <w:sz w:val="22"/>
              </w:rPr>
              <w:t>de</w:t>
            </w:r>
            <w:r>
              <w:rPr>
                <w:rFonts w:ascii="Arial" w:hAnsi="Arial"/>
                <w:b/>
                <w:spacing w:val="-10"/>
                <w:sz w:val="22"/>
              </w:rPr>
              <w:t> </w:t>
            </w:r>
            <w:r>
              <w:rPr>
                <w:rFonts w:ascii="Arial" w:hAnsi="Arial"/>
                <w:b/>
                <w:sz w:val="22"/>
              </w:rPr>
              <w:t>la</w:t>
            </w:r>
            <w:r>
              <w:rPr>
                <w:rFonts w:ascii="Arial" w:hAnsi="Arial"/>
                <w:b/>
                <w:spacing w:val="-9"/>
                <w:sz w:val="22"/>
              </w:rPr>
              <w:t> </w:t>
            </w:r>
            <w:r>
              <w:rPr>
                <w:rFonts w:ascii="Arial" w:hAnsi="Arial"/>
                <w:b/>
                <w:sz w:val="22"/>
              </w:rPr>
              <w:t>personne</w:t>
            </w:r>
            <w:r>
              <w:rPr>
                <w:rFonts w:ascii="Arial" w:hAnsi="Arial"/>
                <w:b/>
                <w:spacing w:val="-7"/>
                <w:sz w:val="22"/>
              </w:rPr>
              <w:t> </w:t>
            </w:r>
            <w:r>
              <w:rPr>
                <w:rFonts w:ascii="Arial" w:hAnsi="Arial"/>
                <w:b/>
                <w:sz w:val="22"/>
              </w:rPr>
              <w:t>chargée</w:t>
            </w:r>
            <w:r>
              <w:rPr>
                <w:rFonts w:ascii="Arial" w:hAnsi="Arial"/>
                <w:b/>
                <w:spacing w:val="-7"/>
                <w:sz w:val="22"/>
              </w:rPr>
              <w:t> </w:t>
            </w:r>
            <w:r>
              <w:rPr>
                <w:rFonts w:ascii="Arial" w:hAnsi="Arial"/>
                <w:b/>
                <w:sz w:val="22"/>
              </w:rPr>
              <w:t>de </w:t>
            </w:r>
            <w:r>
              <w:rPr>
                <w:rFonts w:ascii="Arial" w:hAnsi="Arial"/>
                <w:b/>
                <w:spacing w:val="-2"/>
                <w:sz w:val="22"/>
              </w:rPr>
              <w:t>l’accompagnement*</w:t>
            </w:r>
          </w:p>
        </w:tc>
        <w:tc>
          <w:tcPr>
            <w:tcW w:w="5965" w:type="dxa"/>
            <w:tcBorders>
              <w:top w:val="single" w:sz="8" w:space="0" w:color="000000"/>
              <w:left w:val="single" w:sz="6" w:space="0" w:color="000000"/>
              <w:bottom w:val="single" w:sz="8" w:space="0" w:color="000000"/>
            </w:tcBorders>
          </w:tcPr>
          <w:p>
            <w:pPr>
              <w:pStyle w:val="TableParagraph"/>
              <w:rPr>
                <w:rFonts w:ascii="Times New Roman"/>
                <w:sz w:val="22"/>
              </w:rPr>
            </w:pPr>
          </w:p>
        </w:tc>
      </w:tr>
      <w:tr>
        <w:trPr>
          <w:trHeight w:val="760" w:hRule="atLeast"/>
        </w:trPr>
        <w:tc>
          <w:tcPr>
            <w:tcW w:w="4100" w:type="dxa"/>
            <w:tcBorders>
              <w:top w:val="single" w:sz="8" w:space="0" w:color="000000"/>
              <w:bottom w:val="single" w:sz="8" w:space="0" w:color="000000"/>
              <w:right w:val="single" w:sz="6" w:space="0" w:color="000000"/>
            </w:tcBorders>
          </w:tcPr>
          <w:p>
            <w:pPr>
              <w:pStyle w:val="TableParagraph"/>
              <w:spacing w:line="248" w:lineRule="exact"/>
              <w:ind w:left="4"/>
              <w:rPr>
                <w:rFonts w:ascii="Arial" w:hAnsi="Arial"/>
                <w:b/>
                <w:sz w:val="22"/>
              </w:rPr>
            </w:pPr>
            <w:r>
              <w:rPr>
                <w:rFonts w:ascii="Arial" w:hAnsi="Arial"/>
                <w:b/>
                <w:sz w:val="22"/>
              </w:rPr>
              <w:t>Coordonnées</w:t>
            </w:r>
            <w:r>
              <w:rPr>
                <w:rFonts w:ascii="Arial" w:hAnsi="Arial"/>
                <w:b/>
                <w:spacing w:val="-10"/>
                <w:sz w:val="22"/>
              </w:rPr>
              <w:t> </w:t>
            </w:r>
            <w:r>
              <w:rPr>
                <w:rFonts w:ascii="Arial" w:hAnsi="Arial"/>
                <w:b/>
                <w:sz w:val="22"/>
              </w:rPr>
              <w:t>téléphoniques</w:t>
            </w:r>
            <w:r>
              <w:rPr>
                <w:rFonts w:ascii="Arial" w:hAnsi="Arial"/>
                <w:b/>
                <w:spacing w:val="-7"/>
                <w:sz w:val="22"/>
              </w:rPr>
              <w:t> </w:t>
            </w:r>
            <w:r>
              <w:rPr>
                <w:rFonts w:ascii="Arial" w:hAnsi="Arial"/>
                <w:b/>
                <w:sz w:val="22"/>
              </w:rPr>
              <w:t>de</w:t>
            </w:r>
            <w:r>
              <w:rPr>
                <w:rFonts w:ascii="Arial" w:hAnsi="Arial"/>
                <w:b/>
                <w:spacing w:val="-10"/>
                <w:sz w:val="22"/>
              </w:rPr>
              <w:t> </w:t>
            </w:r>
            <w:r>
              <w:rPr>
                <w:rFonts w:ascii="Arial" w:hAnsi="Arial"/>
                <w:b/>
                <w:spacing w:val="-5"/>
                <w:sz w:val="22"/>
              </w:rPr>
              <w:t>la</w:t>
            </w:r>
          </w:p>
          <w:p>
            <w:pPr>
              <w:pStyle w:val="TableParagraph"/>
              <w:spacing w:line="252" w:lineRule="exact"/>
              <w:ind w:left="4" w:right="44"/>
              <w:rPr>
                <w:rFonts w:ascii="Arial" w:hAnsi="Arial"/>
                <w:b/>
                <w:sz w:val="22"/>
              </w:rPr>
            </w:pPr>
            <w:r>
              <w:rPr>
                <w:rFonts w:ascii="Arial" w:hAnsi="Arial"/>
                <w:b/>
                <w:sz w:val="22"/>
              </w:rPr>
              <w:t>personne</w:t>
            </w:r>
            <w:r>
              <w:rPr>
                <w:rFonts w:ascii="Arial" w:hAnsi="Arial"/>
                <w:b/>
                <w:spacing w:val="-16"/>
                <w:sz w:val="22"/>
              </w:rPr>
              <w:t> </w:t>
            </w:r>
            <w:r>
              <w:rPr>
                <w:rFonts w:ascii="Arial" w:hAnsi="Arial"/>
                <w:b/>
                <w:sz w:val="22"/>
              </w:rPr>
              <w:t>chargée</w:t>
            </w:r>
            <w:r>
              <w:rPr>
                <w:rFonts w:ascii="Arial" w:hAnsi="Arial"/>
                <w:b/>
                <w:spacing w:val="-15"/>
                <w:sz w:val="22"/>
              </w:rPr>
              <w:t> </w:t>
            </w:r>
            <w:r>
              <w:rPr>
                <w:rFonts w:ascii="Arial" w:hAnsi="Arial"/>
                <w:b/>
                <w:sz w:val="22"/>
              </w:rPr>
              <w:t>de </w:t>
            </w:r>
            <w:r>
              <w:rPr>
                <w:rFonts w:ascii="Arial" w:hAnsi="Arial"/>
                <w:b/>
                <w:spacing w:val="-2"/>
                <w:sz w:val="22"/>
              </w:rPr>
              <w:t>l’accompagnement*</w:t>
            </w:r>
          </w:p>
        </w:tc>
        <w:tc>
          <w:tcPr>
            <w:tcW w:w="5965" w:type="dxa"/>
            <w:tcBorders>
              <w:top w:val="single" w:sz="8" w:space="0" w:color="000000"/>
              <w:left w:val="single" w:sz="6" w:space="0" w:color="000000"/>
              <w:bottom w:val="single" w:sz="8" w:space="0" w:color="000000"/>
            </w:tcBorders>
          </w:tcPr>
          <w:p>
            <w:pPr>
              <w:pStyle w:val="TableParagraph"/>
              <w:rPr>
                <w:rFonts w:ascii="Times New Roman"/>
                <w:sz w:val="22"/>
              </w:rPr>
            </w:pPr>
          </w:p>
        </w:tc>
      </w:tr>
      <w:tr>
        <w:trPr>
          <w:trHeight w:val="692" w:hRule="atLeast"/>
        </w:trPr>
        <w:tc>
          <w:tcPr>
            <w:tcW w:w="4100" w:type="dxa"/>
            <w:tcBorders>
              <w:top w:val="single" w:sz="8" w:space="0" w:color="000000"/>
              <w:bottom w:val="single" w:sz="8" w:space="0" w:color="000000"/>
              <w:right w:val="single" w:sz="6" w:space="0" w:color="000000"/>
            </w:tcBorders>
          </w:tcPr>
          <w:p>
            <w:pPr>
              <w:pStyle w:val="TableParagraph"/>
              <w:spacing w:before="88"/>
              <w:ind w:left="4" w:right="44"/>
              <w:rPr>
                <w:rFonts w:ascii="Arial" w:hAnsi="Arial"/>
                <w:b/>
                <w:sz w:val="22"/>
              </w:rPr>
            </w:pPr>
            <w:r>
              <w:rPr>
                <w:rFonts w:ascii="Arial" w:hAnsi="Arial"/>
                <w:b/>
                <w:sz w:val="22"/>
              </w:rPr>
              <w:t>Raison</w:t>
            </w:r>
            <w:r>
              <w:rPr>
                <w:rFonts w:ascii="Arial" w:hAnsi="Arial"/>
                <w:b/>
                <w:spacing w:val="-11"/>
                <w:sz w:val="22"/>
              </w:rPr>
              <w:t> </w:t>
            </w:r>
            <w:r>
              <w:rPr>
                <w:rFonts w:ascii="Arial" w:hAnsi="Arial"/>
                <w:b/>
                <w:sz w:val="22"/>
              </w:rPr>
              <w:t>sociale</w:t>
            </w:r>
            <w:r>
              <w:rPr>
                <w:rFonts w:ascii="Arial" w:hAnsi="Arial"/>
                <w:b/>
                <w:spacing w:val="-12"/>
                <w:sz w:val="22"/>
              </w:rPr>
              <w:t> </w:t>
            </w:r>
            <w:r>
              <w:rPr>
                <w:rFonts w:ascii="Arial" w:hAnsi="Arial"/>
                <w:b/>
                <w:sz w:val="22"/>
              </w:rPr>
              <w:t>de</w:t>
            </w:r>
            <w:r>
              <w:rPr>
                <w:rFonts w:ascii="Arial" w:hAnsi="Arial"/>
                <w:b/>
                <w:spacing w:val="-12"/>
                <w:sz w:val="22"/>
              </w:rPr>
              <w:t> </w:t>
            </w:r>
            <w:r>
              <w:rPr>
                <w:rFonts w:ascii="Arial" w:hAnsi="Arial"/>
                <w:b/>
                <w:sz w:val="22"/>
              </w:rPr>
              <w:t>l’organisme </w:t>
            </w:r>
            <w:r>
              <w:rPr>
                <w:rFonts w:ascii="Arial" w:hAnsi="Arial"/>
                <w:b/>
                <w:spacing w:val="-2"/>
                <w:sz w:val="22"/>
              </w:rPr>
              <w:t>d’accompagnement*</w:t>
            </w:r>
          </w:p>
        </w:tc>
        <w:tc>
          <w:tcPr>
            <w:tcW w:w="5965" w:type="dxa"/>
            <w:tcBorders>
              <w:top w:val="single" w:sz="8" w:space="0" w:color="000000"/>
              <w:left w:val="single" w:sz="6" w:space="0" w:color="000000"/>
              <w:bottom w:val="single" w:sz="8" w:space="0" w:color="000000"/>
            </w:tcBorders>
          </w:tcPr>
          <w:p>
            <w:pPr>
              <w:pStyle w:val="TableParagraph"/>
              <w:rPr>
                <w:rFonts w:ascii="Times New Roman"/>
                <w:sz w:val="22"/>
              </w:rPr>
            </w:pPr>
          </w:p>
        </w:tc>
      </w:tr>
      <w:tr>
        <w:trPr>
          <w:trHeight w:val="760" w:hRule="atLeast"/>
        </w:trPr>
        <w:tc>
          <w:tcPr>
            <w:tcW w:w="4100" w:type="dxa"/>
            <w:tcBorders>
              <w:top w:val="single" w:sz="8" w:space="0" w:color="000000"/>
              <w:bottom w:val="single" w:sz="6" w:space="0" w:color="000000"/>
              <w:right w:val="single" w:sz="6" w:space="0" w:color="000000"/>
            </w:tcBorders>
          </w:tcPr>
          <w:p>
            <w:pPr>
              <w:pStyle w:val="TableParagraph"/>
              <w:spacing w:line="248" w:lineRule="exact"/>
              <w:ind w:left="4"/>
              <w:rPr>
                <w:rFonts w:ascii="Arial" w:hAnsi="Arial"/>
                <w:b/>
                <w:sz w:val="22"/>
              </w:rPr>
            </w:pPr>
            <w:r>
              <w:rPr>
                <w:rFonts w:ascii="Arial" w:hAnsi="Arial"/>
                <w:b/>
                <w:sz w:val="22"/>
              </w:rPr>
              <w:t>Signature</w:t>
            </w:r>
            <w:r>
              <w:rPr>
                <w:rFonts w:ascii="Arial" w:hAnsi="Arial"/>
                <w:b/>
                <w:spacing w:val="-9"/>
                <w:sz w:val="22"/>
              </w:rPr>
              <w:t> </w:t>
            </w:r>
            <w:r>
              <w:rPr>
                <w:rFonts w:ascii="Arial" w:hAnsi="Arial"/>
                <w:b/>
                <w:sz w:val="22"/>
              </w:rPr>
              <w:t>de</w:t>
            </w:r>
            <w:r>
              <w:rPr>
                <w:rFonts w:ascii="Arial" w:hAnsi="Arial"/>
                <w:b/>
                <w:spacing w:val="-6"/>
                <w:sz w:val="22"/>
              </w:rPr>
              <w:t> </w:t>
            </w:r>
            <w:r>
              <w:rPr>
                <w:rFonts w:ascii="Arial" w:hAnsi="Arial"/>
                <w:b/>
                <w:sz w:val="22"/>
              </w:rPr>
              <w:t>la</w:t>
            </w:r>
            <w:r>
              <w:rPr>
                <w:rFonts w:ascii="Arial" w:hAnsi="Arial"/>
                <w:b/>
                <w:spacing w:val="-5"/>
                <w:sz w:val="22"/>
              </w:rPr>
              <w:t> </w:t>
            </w:r>
            <w:r>
              <w:rPr>
                <w:rFonts w:ascii="Arial" w:hAnsi="Arial"/>
                <w:b/>
                <w:sz w:val="22"/>
              </w:rPr>
              <w:t>personne</w:t>
            </w:r>
            <w:r>
              <w:rPr>
                <w:rFonts w:ascii="Arial" w:hAnsi="Arial"/>
                <w:b/>
                <w:spacing w:val="-4"/>
                <w:sz w:val="22"/>
              </w:rPr>
              <w:t> </w:t>
            </w:r>
            <w:r>
              <w:rPr>
                <w:rFonts w:ascii="Arial" w:hAnsi="Arial"/>
                <w:b/>
                <w:sz w:val="22"/>
              </w:rPr>
              <w:t>chargée</w:t>
            </w:r>
            <w:r>
              <w:rPr>
                <w:rFonts w:ascii="Arial" w:hAnsi="Arial"/>
                <w:b/>
                <w:spacing w:val="-4"/>
                <w:sz w:val="22"/>
              </w:rPr>
              <w:t> </w:t>
            </w:r>
            <w:r>
              <w:rPr>
                <w:rFonts w:ascii="Arial" w:hAnsi="Arial"/>
                <w:b/>
                <w:spacing w:val="-5"/>
                <w:sz w:val="22"/>
              </w:rPr>
              <w:t>de</w:t>
            </w:r>
          </w:p>
          <w:p>
            <w:pPr>
              <w:pStyle w:val="TableParagraph"/>
              <w:spacing w:line="252" w:lineRule="exact"/>
              <w:ind w:left="4" w:right="44"/>
              <w:rPr>
                <w:rFonts w:ascii="Arial" w:hAnsi="Arial"/>
                <w:b/>
                <w:sz w:val="22"/>
              </w:rPr>
            </w:pPr>
            <w:r>
              <w:rPr>
                <w:rFonts w:ascii="Arial" w:hAnsi="Arial"/>
                <w:b/>
                <w:sz w:val="22"/>
              </w:rPr>
              <w:t>l’accompagnement mentionnée à l’article</w:t>
            </w:r>
            <w:r>
              <w:rPr>
                <w:rFonts w:ascii="Arial" w:hAnsi="Arial"/>
                <w:b/>
                <w:spacing w:val="-6"/>
                <w:sz w:val="22"/>
              </w:rPr>
              <w:t> </w:t>
            </w:r>
            <w:r>
              <w:rPr>
                <w:rFonts w:ascii="Arial" w:hAnsi="Arial"/>
                <w:b/>
                <w:sz w:val="22"/>
              </w:rPr>
              <w:t>R.6412-2</w:t>
            </w:r>
            <w:r>
              <w:rPr>
                <w:rFonts w:ascii="Arial" w:hAnsi="Arial"/>
                <w:b/>
                <w:spacing w:val="-8"/>
                <w:sz w:val="22"/>
              </w:rPr>
              <w:t> </w:t>
            </w:r>
            <w:r>
              <w:rPr>
                <w:rFonts w:ascii="Arial" w:hAnsi="Arial"/>
                <w:b/>
                <w:sz w:val="22"/>
              </w:rPr>
              <w:t>du</w:t>
            </w:r>
            <w:r>
              <w:rPr>
                <w:rFonts w:ascii="Arial" w:hAnsi="Arial"/>
                <w:b/>
                <w:spacing w:val="-6"/>
                <w:sz w:val="22"/>
              </w:rPr>
              <w:t> </w:t>
            </w:r>
            <w:r>
              <w:rPr>
                <w:rFonts w:ascii="Arial" w:hAnsi="Arial"/>
                <w:b/>
                <w:sz w:val="22"/>
              </w:rPr>
              <w:t>Code</w:t>
            </w:r>
            <w:r>
              <w:rPr>
                <w:rFonts w:ascii="Arial" w:hAnsi="Arial"/>
                <w:b/>
                <w:spacing w:val="-6"/>
                <w:sz w:val="22"/>
              </w:rPr>
              <w:t> </w:t>
            </w:r>
            <w:r>
              <w:rPr>
                <w:rFonts w:ascii="Arial" w:hAnsi="Arial"/>
                <w:b/>
                <w:sz w:val="22"/>
              </w:rPr>
              <w:t>du</w:t>
            </w:r>
            <w:r>
              <w:rPr>
                <w:rFonts w:ascii="Arial" w:hAnsi="Arial"/>
                <w:b/>
                <w:spacing w:val="-9"/>
                <w:sz w:val="22"/>
              </w:rPr>
              <w:t> </w:t>
            </w:r>
            <w:r>
              <w:rPr>
                <w:rFonts w:ascii="Arial" w:hAnsi="Arial"/>
                <w:b/>
                <w:sz w:val="22"/>
              </w:rPr>
              <w:t>travail*</w:t>
            </w:r>
          </w:p>
        </w:tc>
        <w:tc>
          <w:tcPr>
            <w:tcW w:w="5965" w:type="dxa"/>
            <w:tcBorders>
              <w:top w:val="single" w:sz="8" w:space="0" w:color="000000"/>
              <w:left w:val="single" w:sz="6" w:space="0" w:color="000000"/>
              <w:bottom w:val="single" w:sz="6" w:space="0" w:color="000000"/>
            </w:tcBorders>
          </w:tcPr>
          <w:p>
            <w:pPr>
              <w:pStyle w:val="TableParagraph"/>
              <w:rPr>
                <w:rFonts w:ascii="Times New Roman"/>
                <w:sz w:val="22"/>
              </w:rPr>
            </w:pPr>
          </w:p>
        </w:tc>
      </w:tr>
    </w:tbl>
    <w:p>
      <w:pPr>
        <w:pStyle w:val="TableParagraph"/>
        <w:spacing w:after="0"/>
        <w:rPr>
          <w:rFonts w:ascii="Times New Roman"/>
          <w:sz w:val="22"/>
        </w:rPr>
        <w:sectPr>
          <w:pgSz w:w="11900" w:h="16850"/>
          <w:pgMar w:header="603" w:footer="1172" w:top="2080" w:bottom="1480" w:left="283" w:right="0"/>
        </w:sectPr>
      </w:pPr>
    </w:p>
    <w:p>
      <w:pPr>
        <w:pStyle w:val="BodyText"/>
        <w:spacing w:before="73"/>
      </w:pPr>
    </w:p>
    <w:p>
      <w:pPr>
        <w:spacing w:before="0"/>
        <w:ind w:left="139" w:right="278" w:firstLine="0"/>
        <w:jc w:val="center"/>
        <w:rPr>
          <w:rFonts w:ascii="Arial"/>
          <w:b/>
          <w:sz w:val="22"/>
        </w:rPr>
      </w:pPr>
      <w:r>
        <w:rPr>
          <w:rFonts w:ascii="Arial"/>
          <w:b/>
          <w:color w:val="000085"/>
          <w:sz w:val="22"/>
        </w:rPr>
        <w:t>ENGAGEMENT</w:t>
      </w:r>
      <w:r>
        <w:rPr>
          <w:rFonts w:ascii="Arial"/>
          <w:b/>
          <w:color w:val="000085"/>
          <w:spacing w:val="-8"/>
          <w:sz w:val="22"/>
        </w:rPr>
        <w:t> </w:t>
      </w:r>
      <w:r>
        <w:rPr>
          <w:rFonts w:ascii="Arial"/>
          <w:b/>
          <w:color w:val="000085"/>
          <w:sz w:val="22"/>
        </w:rPr>
        <w:t>DU</w:t>
      </w:r>
      <w:r>
        <w:rPr>
          <w:rFonts w:ascii="Arial"/>
          <w:b/>
          <w:color w:val="000085"/>
          <w:spacing w:val="-4"/>
          <w:sz w:val="22"/>
        </w:rPr>
        <w:t> </w:t>
      </w:r>
      <w:r>
        <w:rPr>
          <w:rFonts w:ascii="Arial"/>
          <w:b/>
          <w:color w:val="000085"/>
          <w:sz w:val="22"/>
        </w:rPr>
        <w:t>CANDIDAT</w:t>
      </w:r>
      <w:r>
        <w:rPr>
          <w:rFonts w:ascii="Arial"/>
          <w:b/>
          <w:color w:val="000085"/>
          <w:spacing w:val="-2"/>
          <w:sz w:val="22"/>
        </w:rPr>
        <w:t> </w:t>
      </w:r>
      <w:r>
        <w:rPr>
          <w:rFonts w:ascii="Arial"/>
          <w:b/>
          <w:color w:val="000085"/>
          <w:sz w:val="22"/>
        </w:rPr>
        <w:t>/</w:t>
      </w:r>
      <w:r>
        <w:rPr>
          <w:rFonts w:ascii="Arial"/>
          <w:b/>
          <w:color w:val="000085"/>
          <w:spacing w:val="-2"/>
          <w:sz w:val="22"/>
        </w:rPr>
        <w:t> </w:t>
      </w:r>
      <w:r>
        <w:rPr>
          <w:rFonts w:ascii="Arial"/>
          <w:b/>
          <w:color w:val="000085"/>
          <w:sz w:val="22"/>
        </w:rPr>
        <w:t>DE</w:t>
      </w:r>
      <w:r>
        <w:rPr>
          <w:rFonts w:ascii="Arial"/>
          <w:b/>
          <w:color w:val="000085"/>
          <w:spacing w:val="-4"/>
          <w:sz w:val="22"/>
        </w:rPr>
        <w:t> </w:t>
      </w:r>
      <w:r>
        <w:rPr>
          <w:rFonts w:ascii="Arial"/>
          <w:b/>
          <w:color w:val="000085"/>
          <w:sz w:val="22"/>
        </w:rPr>
        <w:t>LA</w:t>
      </w:r>
      <w:r>
        <w:rPr>
          <w:rFonts w:ascii="Arial"/>
          <w:b/>
          <w:color w:val="000085"/>
          <w:spacing w:val="-11"/>
          <w:sz w:val="22"/>
        </w:rPr>
        <w:t> </w:t>
      </w:r>
      <w:r>
        <w:rPr>
          <w:rFonts w:ascii="Arial"/>
          <w:b/>
          <w:color w:val="000085"/>
          <w:sz w:val="22"/>
        </w:rPr>
        <w:t>CANDIDATE</w:t>
      </w:r>
      <w:r>
        <w:rPr>
          <w:rFonts w:ascii="Arial"/>
          <w:b/>
          <w:color w:val="000085"/>
          <w:spacing w:val="-1"/>
          <w:sz w:val="22"/>
        </w:rPr>
        <w:t> </w:t>
      </w:r>
      <w:r>
        <w:rPr>
          <w:rFonts w:ascii="Arial"/>
          <w:b/>
          <w:color w:val="000085"/>
          <w:sz w:val="22"/>
        </w:rPr>
        <w:t>A</w:t>
      </w:r>
      <w:r>
        <w:rPr>
          <w:rFonts w:ascii="Arial"/>
          <w:b/>
          <w:color w:val="000085"/>
          <w:spacing w:val="-8"/>
          <w:sz w:val="22"/>
        </w:rPr>
        <w:t> </w:t>
      </w:r>
      <w:r>
        <w:rPr>
          <w:rFonts w:ascii="Arial"/>
          <w:b/>
          <w:color w:val="000085"/>
          <w:sz w:val="22"/>
        </w:rPr>
        <w:t>SUIVRE</w:t>
      </w:r>
      <w:r>
        <w:rPr>
          <w:rFonts w:ascii="Arial"/>
          <w:b/>
          <w:color w:val="000085"/>
          <w:spacing w:val="-4"/>
          <w:sz w:val="22"/>
        </w:rPr>
        <w:t> </w:t>
      </w:r>
      <w:r>
        <w:rPr>
          <w:rFonts w:ascii="Arial"/>
          <w:b/>
          <w:color w:val="000085"/>
          <w:sz w:val="22"/>
        </w:rPr>
        <w:t>CE</w:t>
      </w:r>
      <w:r>
        <w:rPr>
          <w:rFonts w:ascii="Arial"/>
          <w:b/>
          <w:color w:val="000085"/>
          <w:spacing w:val="-4"/>
          <w:sz w:val="22"/>
        </w:rPr>
        <w:t> </w:t>
      </w:r>
      <w:r>
        <w:rPr>
          <w:rFonts w:ascii="Arial"/>
          <w:b/>
          <w:color w:val="000085"/>
          <w:spacing w:val="-2"/>
          <w:sz w:val="22"/>
        </w:rPr>
        <w:t>PARCOURS</w:t>
      </w:r>
    </w:p>
    <w:p>
      <w:pPr>
        <w:pStyle w:val="BodyText"/>
        <w:rPr>
          <w:rFonts w:ascii="Arial"/>
          <w:b/>
        </w:rPr>
      </w:pPr>
    </w:p>
    <w:p>
      <w:pPr>
        <w:pStyle w:val="BodyText"/>
        <w:rPr>
          <w:rFonts w:ascii="Arial"/>
          <w:b/>
        </w:rPr>
      </w:pPr>
    </w:p>
    <w:p>
      <w:pPr>
        <w:pStyle w:val="BodyText"/>
        <w:rPr>
          <w:rFonts w:ascii="Arial"/>
          <w:b/>
        </w:rPr>
      </w:pPr>
    </w:p>
    <w:p>
      <w:pPr>
        <w:pStyle w:val="BodyText"/>
        <w:spacing w:before="76"/>
        <w:rPr>
          <w:rFonts w:ascii="Arial"/>
          <w:b/>
        </w:rPr>
      </w:pPr>
    </w:p>
    <w:p>
      <w:pPr>
        <w:pStyle w:val="BodyText"/>
        <w:spacing w:before="1"/>
        <w:ind w:left="674" w:right="447"/>
      </w:pPr>
      <w:r>
        <w:rPr/>
        <w:t>Je</w:t>
      </w:r>
      <w:r>
        <w:rPr>
          <w:spacing w:val="34"/>
        </w:rPr>
        <w:t> </w:t>
      </w:r>
      <w:r>
        <w:rPr/>
        <w:t>soussigné.e</w:t>
      </w:r>
      <w:r>
        <w:rPr>
          <w:spacing w:val="32"/>
        </w:rPr>
        <w:t> </w:t>
      </w:r>
      <w:r>
        <w:rPr/>
        <w:t>…………………</w:t>
      </w:r>
      <w:r>
        <w:rPr>
          <w:spacing w:val="32"/>
        </w:rPr>
        <w:t> </w:t>
      </w:r>
      <w:r>
        <w:rPr/>
        <w:t>(Prénom</w:t>
      </w:r>
      <w:r>
        <w:rPr>
          <w:spacing w:val="33"/>
        </w:rPr>
        <w:t> </w:t>
      </w:r>
      <w:r>
        <w:rPr/>
        <w:t>/</w:t>
      </w:r>
      <w:r>
        <w:rPr>
          <w:spacing w:val="35"/>
        </w:rPr>
        <w:t> </w:t>
      </w:r>
      <w:r>
        <w:rPr/>
        <w:t>Nom)</w:t>
      </w:r>
      <w:r>
        <w:rPr>
          <w:spacing w:val="35"/>
        </w:rPr>
        <w:t> </w:t>
      </w:r>
      <w:r>
        <w:rPr/>
        <w:t>atteste</w:t>
      </w:r>
      <w:r>
        <w:rPr>
          <w:spacing w:val="32"/>
        </w:rPr>
        <w:t> </w:t>
      </w:r>
      <w:r>
        <w:rPr/>
        <w:t>m'engager</w:t>
      </w:r>
      <w:r>
        <w:rPr>
          <w:spacing w:val="33"/>
        </w:rPr>
        <w:t> </w:t>
      </w:r>
      <w:r>
        <w:rPr/>
        <w:t>à</w:t>
      </w:r>
      <w:r>
        <w:rPr>
          <w:spacing w:val="32"/>
        </w:rPr>
        <w:t> </w:t>
      </w:r>
      <w:r>
        <w:rPr/>
        <w:t>suivre</w:t>
      </w:r>
      <w:r>
        <w:rPr>
          <w:spacing w:val="34"/>
        </w:rPr>
        <w:t> </w:t>
      </w:r>
      <w:r>
        <w:rPr/>
        <w:t>le</w:t>
      </w:r>
      <w:r>
        <w:rPr>
          <w:spacing w:val="34"/>
        </w:rPr>
        <w:t> </w:t>
      </w:r>
      <w:r>
        <w:rPr/>
        <w:t>parcours</w:t>
      </w:r>
      <w:r>
        <w:rPr>
          <w:spacing w:val="32"/>
        </w:rPr>
        <w:t> </w:t>
      </w:r>
      <w:r>
        <w:rPr/>
        <w:t>co-construit désigné ci-dessus (cochez les cases pour accepter les propositions suivantes) :</w:t>
      </w:r>
    </w:p>
    <w:p>
      <w:pPr>
        <w:pStyle w:val="ListParagraph"/>
        <w:numPr>
          <w:ilvl w:val="0"/>
          <w:numId w:val="43"/>
        </w:numPr>
        <w:tabs>
          <w:tab w:pos="926" w:val="left" w:leader="none"/>
        </w:tabs>
        <w:spacing w:line="790" w:lineRule="atLeast" w:before="38" w:after="0"/>
        <w:ind w:left="674" w:right="4365" w:firstLine="0"/>
        <w:jc w:val="left"/>
        <w:rPr>
          <w:sz w:val="22"/>
        </w:rPr>
      </w:pPr>
      <w:r>
        <w:rPr>
          <w:sz w:val="22"/>
        </w:rPr>
        <w:t>Ne</w:t>
      </w:r>
      <w:r>
        <w:rPr>
          <w:spacing w:val="-3"/>
          <w:sz w:val="22"/>
        </w:rPr>
        <w:t> </w:t>
      </w:r>
      <w:r>
        <w:rPr>
          <w:sz w:val="22"/>
        </w:rPr>
        <w:t>souhaite</w:t>
      </w:r>
      <w:r>
        <w:rPr>
          <w:spacing w:val="-5"/>
          <w:sz w:val="22"/>
        </w:rPr>
        <w:t> </w:t>
      </w:r>
      <w:r>
        <w:rPr>
          <w:sz w:val="22"/>
        </w:rPr>
        <w:t>pas</w:t>
      </w:r>
      <w:r>
        <w:rPr>
          <w:spacing w:val="-5"/>
          <w:sz w:val="22"/>
        </w:rPr>
        <w:t> </w:t>
      </w:r>
      <w:r>
        <w:rPr>
          <w:sz w:val="22"/>
        </w:rPr>
        <w:t>être</w:t>
      </w:r>
      <w:r>
        <w:rPr>
          <w:spacing w:val="-5"/>
          <w:sz w:val="22"/>
        </w:rPr>
        <w:t> </w:t>
      </w:r>
      <w:r>
        <w:rPr>
          <w:sz w:val="22"/>
        </w:rPr>
        <w:t>accompagné</w:t>
      </w:r>
      <w:r>
        <w:rPr>
          <w:spacing w:val="-5"/>
          <w:sz w:val="22"/>
        </w:rPr>
        <w:t> </w:t>
      </w:r>
      <w:r>
        <w:rPr>
          <w:sz w:val="22"/>
        </w:rPr>
        <w:t>pour</w:t>
      </w:r>
      <w:r>
        <w:rPr>
          <w:spacing w:val="-4"/>
          <w:sz w:val="22"/>
        </w:rPr>
        <w:t> </w:t>
      </w:r>
      <w:r>
        <w:rPr>
          <w:sz w:val="22"/>
        </w:rPr>
        <w:t>la</w:t>
      </w:r>
      <w:r>
        <w:rPr>
          <w:spacing w:val="-3"/>
          <w:sz w:val="22"/>
        </w:rPr>
        <w:t> </w:t>
      </w:r>
      <w:r>
        <w:rPr>
          <w:sz w:val="22"/>
        </w:rPr>
        <w:t>suite</w:t>
      </w:r>
      <w:r>
        <w:rPr>
          <w:spacing w:val="-3"/>
          <w:sz w:val="22"/>
        </w:rPr>
        <w:t> </w:t>
      </w:r>
      <w:r>
        <w:rPr>
          <w:sz w:val="22"/>
        </w:rPr>
        <w:t>de</w:t>
      </w:r>
      <w:r>
        <w:rPr>
          <w:spacing w:val="-5"/>
          <w:sz w:val="22"/>
        </w:rPr>
        <w:t> </w:t>
      </w:r>
      <w:r>
        <w:rPr>
          <w:sz w:val="22"/>
        </w:rPr>
        <w:t>mon</w:t>
      </w:r>
      <w:r>
        <w:rPr>
          <w:spacing w:val="-3"/>
          <w:sz w:val="22"/>
        </w:rPr>
        <w:t> </w:t>
      </w:r>
      <w:r>
        <w:rPr>
          <w:sz w:val="22"/>
        </w:rPr>
        <w:t>parcours Donne mon accord :</w:t>
      </w:r>
    </w:p>
    <w:p>
      <w:pPr>
        <w:pStyle w:val="BodyText"/>
        <w:spacing w:before="14"/>
      </w:pPr>
    </w:p>
    <w:p>
      <w:pPr>
        <w:pStyle w:val="ListParagraph"/>
        <w:numPr>
          <w:ilvl w:val="0"/>
          <w:numId w:val="43"/>
        </w:numPr>
        <w:tabs>
          <w:tab w:pos="997" w:val="left" w:leader="none"/>
        </w:tabs>
        <w:spacing w:line="240" w:lineRule="auto" w:before="0" w:after="0"/>
        <w:ind w:left="674" w:right="813" w:firstLine="0"/>
        <w:jc w:val="left"/>
        <w:rPr>
          <w:sz w:val="22"/>
        </w:rPr>
      </w:pPr>
      <w:r>
        <w:rPr>
          <w:sz w:val="22"/>
        </w:rPr>
        <w:t>Pour</w:t>
      </w:r>
      <w:r>
        <w:rPr>
          <w:spacing w:val="67"/>
          <w:sz w:val="22"/>
        </w:rPr>
        <w:t> </w:t>
      </w:r>
      <w:r>
        <w:rPr>
          <w:sz w:val="22"/>
        </w:rPr>
        <w:t>qu'une</w:t>
      </w:r>
      <w:r>
        <w:rPr>
          <w:spacing w:val="68"/>
          <w:sz w:val="22"/>
        </w:rPr>
        <w:t> </w:t>
      </w:r>
      <w:r>
        <w:rPr>
          <w:sz w:val="22"/>
        </w:rPr>
        <w:t>copie</w:t>
      </w:r>
      <w:r>
        <w:rPr>
          <w:spacing w:val="68"/>
          <w:sz w:val="22"/>
        </w:rPr>
        <w:t> </w:t>
      </w:r>
      <w:r>
        <w:rPr>
          <w:sz w:val="22"/>
        </w:rPr>
        <w:t>du</w:t>
      </w:r>
      <w:r>
        <w:rPr>
          <w:spacing w:val="70"/>
          <w:sz w:val="22"/>
        </w:rPr>
        <w:t> </w:t>
      </w:r>
      <w:r>
        <w:rPr>
          <w:sz w:val="22"/>
        </w:rPr>
        <w:t>résultat</w:t>
      </w:r>
      <w:r>
        <w:rPr>
          <w:spacing w:val="69"/>
          <w:sz w:val="22"/>
        </w:rPr>
        <w:t> </w:t>
      </w:r>
      <w:r>
        <w:rPr>
          <w:sz w:val="22"/>
        </w:rPr>
        <w:t>de</w:t>
      </w:r>
      <w:r>
        <w:rPr>
          <w:spacing w:val="67"/>
          <w:sz w:val="22"/>
        </w:rPr>
        <w:t> </w:t>
      </w:r>
      <w:r>
        <w:rPr>
          <w:sz w:val="22"/>
        </w:rPr>
        <w:t>recevabilité</w:t>
      </w:r>
      <w:r>
        <w:rPr>
          <w:spacing w:val="70"/>
          <w:sz w:val="22"/>
        </w:rPr>
        <w:t> </w:t>
      </w:r>
      <w:r>
        <w:rPr>
          <w:sz w:val="22"/>
        </w:rPr>
        <w:t>soit</w:t>
      </w:r>
      <w:r>
        <w:rPr>
          <w:spacing w:val="69"/>
          <w:sz w:val="22"/>
        </w:rPr>
        <w:t> </w:t>
      </w:r>
      <w:r>
        <w:rPr>
          <w:sz w:val="22"/>
        </w:rPr>
        <w:t>transmise</w:t>
      </w:r>
      <w:r>
        <w:rPr>
          <w:spacing w:val="68"/>
          <w:sz w:val="22"/>
        </w:rPr>
        <w:t> </w:t>
      </w:r>
      <w:r>
        <w:rPr>
          <w:sz w:val="22"/>
        </w:rPr>
        <w:t>à</w:t>
      </w:r>
      <w:r>
        <w:rPr>
          <w:spacing w:val="70"/>
          <w:sz w:val="22"/>
        </w:rPr>
        <w:t> </w:t>
      </w:r>
      <w:r>
        <w:rPr>
          <w:sz w:val="22"/>
        </w:rPr>
        <w:t>la</w:t>
      </w:r>
      <w:r>
        <w:rPr>
          <w:spacing w:val="68"/>
          <w:sz w:val="22"/>
        </w:rPr>
        <w:t> </w:t>
      </w:r>
      <w:r>
        <w:rPr>
          <w:sz w:val="22"/>
        </w:rPr>
        <w:t>personne</w:t>
      </w:r>
      <w:r>
        <w:rPr>
          <w:spacing w:val="67"/>
          <w:sz w:val="22"/>
        </w:rPr>
        <w:t> </w:t>
      </w:r>
      <w:r>
        <w:rPr>
          <w:sz w:val="22"/>
        </w:rPr>
        <w:t>chargée</w:t>
      </w:r>
      <w:r>
        <w:rPr>
          <w:spacing w:val="70"/>
          <w:sz w:val="22"/>
        </w:rPr>
        <w:t> </w:t>
      </w:r>
      <w:r>
        <w:rPr>
          <w:sz w:val="22"/>
        </w:rPr>
        <w:t>de</w:t>
      </w:r>
      <w:r>
        <w:rPr>
          <w:spacing w:val="67"/>
          <w:sz w:val="22"/>
        </w:rPr>
        <w:t> </w:t>
      </w:r>
      <w:r>
        <w:rPr>
          <w:sz w:val="22"/>
        </w:rPr>
        <w:t>mon </w:t>
      </w:r>
      <w:r>
        <w:rPr>
          <w:spacing w:val="-2"/>
          <w:sz w:val="22"/>
        </w:rPr>
        <w:t>accompagnement.</w:t>
      </w:r>
    </w:p>
    <w:p>
      <w:pPr>
        <w:pStyle w:val="BodyText"/>
        <w:spacing w:before="15"/>
      </w:pPr>
    </w:p>
    <w:p>
      <w:pPr>
        <w:pStyle w:val="ListParagraph"/>
        <w:numPr>
          <w:ilvl w:val="0"/>
          <w:numId w:val="43"/>
        </w:numPr>
        <w:tabs>
          <w:tab w:pos="995" w:val="left" w:leader="none"/>
        </w:tabs>
        <w:spacing w:line="240" w:lineRule="auto" w:before="0" w:after="0"/>
        <w:ind w:left="674" w:right="813" w:firstLine="0"/>
        <w:jc w:val="left"/>
        <w:rPr>
          <w:sz w:val="22"/>
        </w:rPr>
      </w:pPr>
      <w:r>
        <w:rPr>
          <w:sz w:val="22"/>
        </w:rPr>
        <w:t>Pour</w:t>
      </w:r>
      <w:r>
        <w:rPr>
          <w:spacing w:val="67"/>
          <w:sz w:val="22"/>
        </w:rPr>
        <w:t> </w:t>
      </w:r>
      <w:r>
        <w:rPr>
          <w:sz w:val="22"/>
        </w:rPr>
        <w:t>qu'une</w:t>
      </w:r>
      <w:r>
        <w:rPr>
          <w:spacing w:val="66"/>
          <w:sz w:val="22"/>
        </w:rPr>
        <w:t> </w:t>
      </w:r>
      <w:r>
        <w:rPr>
          <w:sz w:val="22"/>
        </w:rPr>
        <w:t>copie</w:t>
      </w:r>
      <w:r>
        <w:rPr>
          <w:spacing w:val="66"/>
          <w:sz w:val="22"/>
        </w:rPr>
        <w:t> </w:t>
      </w:r>
      <w:r>
        <w:rPr>
          <w:sz w:val="22"/>
        </w:rPr>
        <w:t>des</w:t>
      </w:r>
      <w:r>
        <w:rPr>
          <w:spacing w:val="69"/>
          <w:sz w:val="22"/>
        </w:rPr>
        <w:t> </w:t>
      </w:r>
      <w:r>
        <w:rPr>
          <w:sz w:val="22"/>
        </w:rPr>
        <w:t>résultats</w:t>
      </w:r>
      <w:r>
        <w:rPr>
          <w:spacing w:val="67"/>
          <w:sz w:val="22"/>
        </w:rPr>
        <w:t> </w:t>
      </w:r>
      <w:r>
        <w:rPr>
          <w:sz w:val="22"/>
        </w:rPr>
        <w:t>du</w:t>
      </w:r>
      <w:r>
        <w:rPr>
          <w:spacing w:val="66"/>
          <w:sz w:val="22"/>
        </w:rPr>
        <w:t> </w:t>
      </w:r>
      <w:r>
        <w:rPr>
          <w:sz w:val="22"/>
        </w:rPr>
        <w:t>jury</w:t>
      </w:r>
      <w:r>
        <w:rPr>
          <w:spacing w:val="67"/>
          <w:sz w:val="22"/>
        </w:rPr>
        <w:t> </w:t>
      </w:r>
      <w:r>
        <w:rPr>
          <w:sz w:val="22"/>
        </w:rPr>
        <w:t>VAE</w:t>
      </w:r>
      <w:r>
        <w:rPr>
          <w:spacing w:val="68"/>
          <w:sz w:val="22"/>
        </w:rPr>
        <w:t> </w:t>
      </w:r>
      <w:r>
        <w:rPr>
          <w:sz w:val="22"/>
        </w:rPr>
        <w:t>soit</w:t>
      </w:r>
      <w:r>
        <w:rPr>
          <w:spacing w:val="68"/>
          <w:sz w:val="22"/>
        </w:rPr>
        <w:t> </w:t>
      </w:r>
      <w:r>
        <w:rPr>
          <w:sz w:val="22"/>
        </w:rPr>
        <w:t>transmise</w:t>
      </w:r>
      <w:r>
        <w:rPr>
          <w:spacing w:val="69"/>
          <w:sz w:val="22"/>
        </w:rPr>
        <w:t> </w:t>
      </w:r>
      <w:r>
        <w:rPr>
          <w:sz w:val="22"/>
        </w:rPr>
        <w:t>à</w:t>
      </w:r>
      <w:r>
        <w:rPr>
          <w:spacing w:val="66"/>
          <w:sz w:val="22"/>
        </w:rPr>
        <w:t> </w:t>
      </w:r>
      <w:r>
        <w:rPr>
          <w:sz w:val="22"/>
        </w:rPr>
        <w:t>la</w:t>
      </w:r>
      <w:r>
        <w:rPr>
          <w:spacing w:val="69"/>
          <w:sz w:val="22"/>
        </w:rPr>
        <w:t> </w:t>
      </w:r>
      <w:r>
        <w:rPr>
          <w:sz w:val="22"/>
        </w:rPr>
        <w:t>personne</w:t>
      </w:r>
      <w:r>
        <w:rPr>
          <w:spacing w:val="66"/>
          <w:sz w:val="22"/>
        </w:rPr>
        <w:t> </w:t>
      </w:r>
      <w:r>
        <w:rPr>
          <w:sz w:val="22"/>
        </w:rPr>
        <w:t>chargée</w:t>
      </w:r>
      <w:r>
        <w:rPr>
          <w:spacing w:val="66"/>
          <w:sz w:val="22"/>
        </w:rPr>
        <w:t> </w:t>
      </w:r>
      <w:r>
        <w:rPr>
          <w:sz w:val="22"/>
        </w:rPr>
        <w:t>de</w:t>
      </w:r>
      <w:r>
        <w:rPr>
          <w:spacing w:val="66"/>
          <w:sz w:val="22"/>
        </w:rPr>
        <w:t> </w:t>
      </w:r>
      <w:r>
        <w:rPr>
          <w:sz w:val="22"/>
        </w:rPr>
        <w:t>mon </w:t>
      </w:r>
      <w:r>
        <w:rPr>
          <w:spacing w:val="-2"/>
          <w:sz w:val="22"/>
        </w:rPr>
        <w:t>accompagnement.</w:t>
      </w:r>
    </w:p>
    <w:p>
      <w:pPr>
        <w:pStyle w:val="BodyText"/>
      </w:pPr>
    </w:p>
    <w:p>
      <w:pPr>
        <w:pStyle w:val="BodyText"/>
      </w:pPr>
    </w:p>
    <w:p>
      <w:pPr>
        <w:pStyle w:val="BodyText"/>
      </w:pPr>
    </w:p>
    <w:p>
      <w:pPr>
        <w:pStyle w:val="BodyText"/>
        <w:spacing w:before="76"/>
      </w:pPr>
    </w:p>
    <w:p>
      <w:pPr>
        <w:pStyle w:val="BodyText"/>
        <w:spacing w:before="1"/>
        <w:ind w:left="674"/>
      </w:pPr>
      <w:r>
        <w:rPr>
          <w:spacing w:val="-4"/>
        </w:rPr>
        <w:t>Date</w:t>
      </w:r>
    </w:p>
    <w:p>
      <w:pPr>
        <w:pStyle w:val="BodyText"/>
        <w:spacing w:before="13"/>
        <w:ind w:left="674"/>
      </w:pPr>
      <w:r>
        <w:rPr/>
        <w:t>Signature</w:t>
      </w:r>
      <w:r>
        <w:rPr>
          <w:spacing w:val="-5"/>
        </w:rPr>
        <w:t> </w:t>
      </w:r>
      <w:r>
        <w:rPr/>
        <w:t>du</w:t>
      </w:r>
      <w:r>
        <w:rPr>
          <w:spacing w:val="-6"/>
        </w:rPr>
        <w:t> </w:t>
      </w:r>
      <w:r>
        <w:rPr/>
        <w:t>candidat/</w:t>
      </w:r>
      <w:r>
        <w:rPr>
          <w:spacing w:val="-3"/>
        </w:rPr>
        <w:t> </w:t>
      </w:r>
      <w:r>
        <w:rPr/>
        <w:t>de</w:t>
      </w:r>
      <w:r>
        <w:rPr>
          <w:spacing w:val="-4"/>
        </w:rPr>
        <w:t> </w:t>
      </w:r>
      <w:r>
        <w:rPr/>
        <w:t>la</w:t>
      </w:r>
      <w:r>
        <w:rPr>
          <w:spacing w:val="-2"/>
        </w:rPr>
        <w:t> candidate</w:t>
      </w:r>
    </w:p>
    <w:p>
      <w:pPr>
        <w:pStyle w:val="BodyText"/>
        <w:spacing w:after="0"/>
        <w:sectPr>
          <w:pgSz w:w="11900" w:h="16850"/>
          <w:pgMar w:header="603" w:footer="1172" w:top="2080" w:bottom="1480" w:left="283" w:right="0"/>
        </w:sectPr>
      </w:pPr>
    </w:p>
    <w:p>
      <w:pPr>
        <w:pStyle w:val="BodyText"/>
        <w:spacing w:before="96"/>
        <w:rPr>
          <w:sz w:val="20"/>
        </w:rPr>
      </w:pPr>
    </w:p>
    <w:tbl>
      <w:tblPr>
        <w:tblW w:w="0" w:type="auto"/>
        <w:jc w:val="left"/>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17"/>
        <w:gridCol w:w="6249"/>
      </w:tblGrid>
      <w:tr>
        <w:trPr>
          <w:trHeight w:val="498" w:hRule="atLeast"/>
        </w:trPr>
        <w:tc>
          <w:tcPr>
            <w:tcW w:w="10066" w:type="dxa"/>
            <w:gridSpan w:val="2"/>
            <w:tcBorders>
              <w:bottom w:val="single" w:sz="8" w:space="0" w:color="000000"/>
            </w:tcBorders>
            <w:shd w:val="clear" w:color="auto" w:fill="000085"/>
          </w:tcPr>
          <w:p>
            <w:pPr>
              <w:pStyle w:val="TableParagraph"/>
              <w:spacing w:before="127"/>
              <w:jc w:val="center"/>
              <w:rPr>
                <w:rFonts w:ascii="Arial"/>
                <w:b/>
                <w:sz w:val="22"/>
              </w:rPr>
            </w:pPr>
            <w:r>
              <w:rPr>
                <w:rFonts w:ascii="Arial"/>
                <w:b/>
                <w:color w:val="FFFFFF"/>
                <w:sz w:val="22"/>
              </w:rPr>
              <w:t>ENCADRE</w:t>
            </w:r>
            <w:r>
              <w:rPr>
                <w:rFonts w:ascii="Arial"/>
                <w:b/>
                <w:color w:val="FFFFFF"/>
                <w:spacing w:val="-9"/>
                <w:sz w:val="22"/>
              </w:rPr>
              <w:t> </w:t>
            </w:r>
            <w:r>
              <w:rPr>
                <w:rFonts w:ascii="Arial"/>
                <w:b/>
                <w:color w:val="FFFFFF"/>
                <w:sz w:val="22"/>
              </w:rPr>
              <w:t>RESERVE</w:t>
            </w:r>
            <w:r>
              <w:rPr>
                <w:rFonts w:ascii="Arial"/>
                <w:b/>
                <w:color w:val="FFFFFF"/>
                <w:spacing w:val="-2"/>
                <w:sz w:val="22"/>
              </w:rPr>
              <w:t> </w:t>
            </w:r>
            <w:r>
              <w:rPr>
                <w:rFonts w:ascii="Arial"/>
                <w:b/>
                <w:color w:val="FFFFFF"/>
                <w:sz w:val="22"/>
              </w:rPr>
              <w:t>AU</w:t>
            </w:r>
            <w:r>
              <w:rPr>
                <w:rFonts w:ascii="Arial"/>
                <w:b/>
                <w:color w:val="FFFFFF"/>
                <w:spacing w:val="-6"/>
                <w:sz w:val="22"/>
              </w:rPr>
              <w:t> </w:t>
            </w:r>
            <w:r>
              <w:rPr>
                <w:rFonts w:ascii="Arial"/>
                <w:b/>
                <w:color w:val="FFFFFF"/>
                <w:sz w:val="22"/>
              </w:rPr>
              <w:t>DELEGATAIRE</w:t>
            </w:r>
            <w:r>
              <w:rPr>
                <w:rFonts w:ascii="Arial"/>
                <w:b/>
                <w:color w:val="FFFFFF"/>
                <w:spacing w:val="-6"/>
                <w:sz w:val="22"/>
              </w:rPr>
              <w:t> </w:t>
            </w:r>
            <w:r>
              <w:rPr>
                <w:rFonts w:ascii="Arial"/>
                <w:b/>
                <w:color w:val="FFFFFF"/>
                <w:sz w:val="22"/>
              </w:rPr>
              <w:t>ET</w:t>
            </w:r>
            <w:r>
              <w:rPr>
                <w:rFonts w:ascii="Arial"/>
                <w:b/>
                <w:color w:val="FFFFFF"/>
                <w:spacing w:val="-4"/>
                <w:sz w:val="22"/>
              </w:rPr>
              <w:t> </w:t>
            </w:r>
            <w:r>
              <w:rPr>
                <w:rFonts w:ascii="Arial"/>
                <w:b/>
                <w:color w:val="FFFFFF"/>
                <w:sz w:val="22"/>
              </w:rPr>
              <w:t>AU</w:t>
            </w:r>
            <w:r>
              <w:rPr>
                <w:rFonts w:ascii="Arial"/>
                <w:b/>
                <w:color w:val="FFFFFF"/>
                <w:spacing w:val="-6"/>
                <w:sz w:val="22"/>
              </w:rPr>
              <w:t> </w:t>
            </w:r>
            <w:r>
              <w:rPr>
                <w:rFonts w:ascii="Arial"/>
                <w:b/>
                <w:color w:val="FFFFFF"/>
                <w:spacing w:val="-2"/>
                <w:sz w:val="22"/>
              </w:rPr>
              <w:t>CERTIFICATEUR</w:t>
            </w:r>
          </w:p>
        </w:tc>
      </w:tr>
      <w:tr>
        <w:trPr>
          <w:trHeight w:val="1487" w:hRule="atLeast"/>
        </w:trPr>
        <w:tc>
          <w:tcPr>
            <w:tcW w:w="3817" w:type="dxa"/>
            <w:tcBorders>
              <w:top w:val="single" w:sz="8" w:space="0" w:color="000000"/>
              <w:bottom w:val="single" w:sz="8" w:space="0" w:color="000000"/>
              <w:right w:val="single" w:sz="6" w:space="0" w:color="000000"/>
            </w:tcBorders>
          </w:tcPr>
          <w:p>
            <w:pPr>
              <w:pStyle w:val="TableParagraph"/>
              <w:spacing w:before="248"/>
              <w:rPr>
                <w:sz w:val="22"/>
              </w:rPr>
            </w:pPr>
          </w:p>
          <w:p>
            <w:pPr>
              <w:pStyle w:val="TableParagraph"/>
              <w:ind w:left="10" w:right="1"/>
              <w:jc w:val="center"/>
              <w:rPr>
                <w:rFonts w:ascii="Arial"/>
                <w:b/>
                <w:sz w:val="22"/>
              </w:rPr>
            </w:pPr>
            <w:r>
              <w:rPr>
                <w:rFonts w:ascii="Arial"/>
                <w:b/>
                <w:sz w:val="22"/>
              </w:rPr>
              <w:t>Candidat</w:t>
            </w:r>
            <w:r>
              <w:rPr>
                <w:rFonts w:ascii="Arial"/>
                <w:b/>
                <w:spacing w:val="-2"/>
                <w:sz w:val="22"/>
              </w:rPr>
              <w:t> </w:t>
            </w:r>
            <w:r>
              <w:rPr>
                <w:rFonts w:ascii="Arial"/>
                <w:b/>
                <w:sz w:val="22"/>
              </w:rPr>
              <w:t>/ de</w:t>
            </w:r>
            <w:r>
              <w:rPr>
                <w:rFonts w:ascii="Arial"/>
                <w:b/>
                <w:spacing w:val="-5"/>
                <w:sz w:val="22"/>
              </w:rPr>
              <w:t> </w:t>
            </w:r>
            <w:r>
              <w:rPr>
                <w:rFonts w:ascii="Arial"/>
                <w:b/>
                <w:sz w:val="22"/>
              </w:rPr>
              <w:t>la</w:t>
            </w:r>
            <w:r>
              <w:rPr>
                <w:rFonts w:ascii="Arial"/>
                <w:b/>
                <w:spacing w:val="-1"/>
                <w:sz w:val="22"/>
              </w:rPr>
              <w:t> </w:t>
            </w:r>
            <w:r>
              <w:rPr>
                <w:rFonts w:ascii="Arial"/>
                <w:b/>
                <w:spacing w:val="-2"/>
                <w:sz w:val="22"/>
              </w:rPr>
              <w:t>candidate</w:t>
            </w:r>
          </w:p>
        </w:tc>
        <w:tc>
          <w:tcPr>
            <w:tcW w:w="6249" w:type="dxa"/>
            <w:tcBorders>
              <w:top w:val="single" w:sz="8" w:space="0" w:color="000000"/>
              <w:left w:val="single" w:sz="6" w:space="0" w:color="000000"/>
              <w:bottom w:val="single" w:sz="8" w:space="0" w:color="000000"/>
            </w:tcBorders>
          </w:tcPr>
          <w:p>
            <w:pPr>
              <w:pStyle w:val="TableParagraph"/>
              <w:spacing w:line="480" w:lineRule="auto"/>
              <w:ind w:left="4" w:right="5258"/>
              <w:rPr>
                <w:sz w:val="22"/>
              </w:rPr>
            </w:pPr>
            <w:r>
              <w:rPr>
                <w:spacing w:val="-4"/>
                <w:sz w:val="22"/>
              </w:rPr>
              <w:t>NOM </w:t>
            </w:r>
            <w:r>
              <w:rPr>
                <w:spacing w:val="-2"/>
                <w:sz w:val="22"/>
              </w:rPr>
              <w:t>PRENOM</w:t>
            </w:r>
          </w:p>
          <w:p>
            <w:pPr>
              <w:pStyle w:val="TableParagraph"/>
              <w:ind w:left="4"/>
              <w:rPr>
                <w:sz w:val="22"/>
              </w:rPr>
            </w:pPr>
            <w:r>
              <w:rPr>
                <w:sz w:val="22"/>
              </w:rPr>
              <w:t>DATE</w:t>
            </w:r>
            <w:r>
              <w:rPr>
                <w:spacing w:val="-5"/>
                <w:sz w:val="22"/>
              </w:rPr>
              <w:t> </w:t>
            </w:r>
            <w:r>
              <w:rPr>
                <w:sz w:val="22"/>
              </w:rPr>
              <w:t>DE</w:t>
            </w:r>
            <w:r>
              <w:rPr>
                <w:spacing w:val="-5"/>
                <w:sz w:val="22"/>
              </w:rPr>
              <w:t> </w:t>
            </w:r>
            <w:r>
              <w:rPr>
                <w:sz w:val="22"/>
              </w:rPr>
              <w:t>NAISSANCE</w:t>
            </w:r>
            <w:r>
              <w:rPr>
                <w:spacing w:val="-3"/>
                <w:sz w:val="22"/>
              </w:rPr>
              <w:t> </w:t>
            </w:r>
            <w:r>
              <w:rPr>
                <w:spacing w:val="-10"/>
                <w:sz w:val="22"/>
              </w:rPr>
              <w:t>:</w:t>
            </w:r>
          </w:p>
        </w:tc>
      </w:tr>
      <w:tr>
        <w:trPr>
          <w:trHeight w:val="1847" w:hRule="atLeast"/>
        </w:trPr>
        <w:tc>
          <w:tcPr>
            <w:tcW w:w="3817" w:type="dxa"/>
            <w:tcBorders>
              <w:top w:val="single" w:sz="8" w:space="0" w:color="000000"/>
              <w:bottom w:val="single" w:sz="8" w:space="0" w:color="000000"/>
              <w:right w:val="single" w:sz="6" w:space="0" w:color="000000"/>
            </w:tcBorders>
          </w:tcPr>
          <w:p>
            <w:pPr>
              <w:pStyle w:val="TableParagraph"/>
              <w:spacing w:before="249"/>
              <w:ind w:left="897"/>
              <w:rPr>
                <w:rFonts w:ascii="Arial" w:hAnsi="Arial"/>
                <w:b/>
                <w:sz w:val="22"/>
              </w:rPr>
            </w:pPr>
            <w:r>
              <w:rPr>
                <w:rFonts w:ascii="Arial" w:hAnsi="Arial"/>
                <w:b/>
                <w:sz w:val="22"/>
              </w:rPr>
              <w:t>Avis</w:t>
            </w:r>
            <w:r>
              <w:rPr>
                <w:rFonts w:ascii="Arial" w:hAnsi="Arial"/>
                <w:b/>
                <w:spacing w:val="-3"/>
                <w:sz w:val="22"/>
              </w:rPr>
              <w:t> </w:t>
            </w:r>
            <w:r>
              <w:rPr>
                <w:rFonts w:ascii="Arial" w:hAnsi="Arial"/>
                <w:b/>
                <w:sz w:val="22"/>
              </w:rPr>
              <w:t>du</w:t>
            </w:r>
            <w:r>
              <w:rPr>
                <w:rFonts w:ascii="Arial" w:hAnsi="Arial"/>
                <w:b/>
                <w:spacing w:val="-2"/>
                <w:sz w:val="22"/>
              </w:rPr>
              <w:t> délégataire</w:t>
            </w:r>
          </w:p>
          <w:p>
            <w:pPr>
              <w:pStyle w:val="TableParagraph"/>
              <w:spacing w:before="6"/>
              <w:rPr>
                <w:sz w:val="22"/>
              </w:rPr>
            </w:pPr>
          </w:p>
          <w:p>
            <w:pPr>
              <w:pStyle w:val="TableParagraph"/>
              <w:numPr>
                <w:ilvl w:val="0"/>
                <w:numId w:val="44"/>
              </w:numPr>
              <w:tabs>
                <w:tab w:pos="1127" w:val="left" w:leader="none"/>
              </w:tabs>
              <w:spacing w:line="240" w:lineRule="auto" w:before="1" w:after="0"/>
              <w:ind w:left="1127" w:right="0" w:hanging="282"/>
              <w:jc w:val="left"/>
              <w:rPr>
                <w:rFonts w:ascii="Arial" w:hAnsi="Arial"/>
                <w:b/>
                <w:sz w:val="22"/>
              </w:rPr>
            </w:pPr>
            <w:r>
              <w:rPr>
                <w:rFonts w:ascii="Arial" w:hAnsi="Arial"/>
                <w:b/>
                <w:spacing w:val="-2"/>
                <w:sz w:val="22"/>
              </w:rPr>
              <w:t>FAVORABLE</w:t>
            </w:r>
          </w:p>
          <w:p>
            <w:pPr>
              <w:pStyle w:val="TableParagraph"/>
              <w:numPr>
                <w:ilvl w:val="0"/>
                <w:numId w:val="44"/>
              </w:numPr>
              <w:tabs>
                <w:tab w:pos="1119" w:val="left" w:leader="none"/>
              </w:tabs>
              <w:spacing w:line="240" w:lineRule="auto" w:before="3" w:after="0"/>
              <w:ind w:left="1119" w:right="0" w:hanging="284"/>
              <w:jc w:val="left"/>
              <w:rPr>
                <w:rFonts w:ascii="Arial" w:hAnsi="Arial"/>
                <w:b/>
                <w:sz w:val="22"/>
              </w:rPr>
            </w:pPr>
            <w:r>
              <w:rPr>
                <w:rFonts w:ascii="Arial" w:hAnsi="Arial"/>
                <w:b/>
                <w:spacing w:val="-2"/>
                <w:sz w:val="22"/>
              </w:rPr>
              <w:t>DEFAVORABLE</w:t>
            </w:r>
          </w:p>
        </w:tc>
        <w:tc>
          <w:tcPr>
            <w:tcW w:w="6249" w:type="dxa"/>
            <w:tcBorders>
              <w:top w:val="single" w:sz="8" w:space="0" w:color="000000"/>
              <w:left w:val="single" w:sz="6" w:space="0" w:color="000000"/>
              <w:bottom w:val="single" w:sz="8" w:space="0" w:color="000000"/>
            </w:tcBorders>
          </w:tcPr>
          <w:p>
            <w:pPr>
              <w:pStyle w:val="TableParagraph"/>
              <w:ind w:left="4" w:right="371"/>
              <w:rPr>
                <w:sz w:val="22"/>
              </w:rPr>
            </w:pPr>
            <w:r>
              <w:rPr>
                <w:sz w:val="22"/>
              </w:rPr>
              <w:t>Date</w:t>
            </w:r>
            <w:r>
              <w:rPr>
                <w:spacing w:val="-3"/>
                <w:sz w:val="22"/>
              </w:rPr>
              <w:t> </w:t>
            </w:r>
            <w:r>
              <w:rPr>
                <w:sz w:val="22"/>
              </w:rPr>
              <w:t>de</w:t>
            </w:r>
            <w:r>
              <w:rPr>
                <w:spacing w:val="-6"/>
                <w:sz w:val="22"/>
              </w:rPr>
              <w:t> </w:t>
            </w:r>
            <w:r>
              <w:rPr>
                <w:sz w:val="22"/>
              </w:rPr>
              <w:t>réception</w:t>
            </w:r>
            <w:r>
              <w:rPr>
                <w:spacing w:val="-3"/>
                <w:sz w:val="22"/>
              </w:rPr>
              <w:t> </w:t>
            </w:r>
            <w:r>
              <w:rPr>
                <w:sz w:val="22"/>
              </w:rPr>
              <w:t>du</w:t>
            </w:r>
            <w:r>
              <w:rPr>
                <w:spacing w:val="-4"/>
                <w:sz w:val="22"/>
              </w:rPr>
              <w:t> </w:t>
            </w:r>
            <w:r>
              <w:rPr>
                <w:sz w:val="22"/>
              </w:rPr>
              <w:t>dossier</w:t>
            </w:r>
            <w:r>
              <w:rPr>
                <w:spacing w:val="-5"/>
                <w:sz w:val="22"/>
              </w:rPr>
              <w:t> </w:t>
            </w:r>
            <w:r>
              <w:rPr>
                <w:sz w:val="22"/>
              </w:rPr>
              <w:t>faisabilité</w:t>
            </w:r>
            <w:r>
              <w:rPr>
                <w:spacing w:val="-3"/>
                <w:sz w:val="22"/>
              </w:rPr>
              <w:t> </w:t>
            </w:r>
            <w:r>
              <w:rPr>
                <w:sz w:val="22"/>
              </w:rPr>
              <w:t>par</w:t>
            </w:r>
            <w:r>
              <w:rPr>
                <w:spacing w:val="-3"/>
                <w:sz w:val="22"/>
              </w:rPr>
              <w:t> </w:t>
            </w:r>
            <w:r>
              <w:rPr>
                <w:sz w:val="22"/>
              </w:rPr>
              <w:t>le</w:t>
            </w:r>
            <w:r>
              <w:rPr>
                <w:spacing w:val="-6"/>
                <w:sz w:val="22"/>
              </w:rPr>
              <w:t> </w:t>
            </w:r>
            <w:r>
              <w:rPr>
                <w:sz w:val="22"/>
              </w:rPr>
              <w:t>délégataire</w:t>
            </w:r>
            <w:r>
              <w:rPr>
                <w:spacing w:val="-5"/>
                <w:sz w:val="22"/>
              </w:rPr>
              <w:t> </w:t>
            </w:r>
            <w:r>
              <w:rPr>
                <w:sz w:val="22"/>
              </w:rPr>
              <w:t>: Le xx / xx / 20xx</w:t>
            </w:r>
          </w:p>
          <w:p>
            <w:pPr>
              <w:pStyle w:val="TableParagraph"/>
              <w:spacing w:before="251"/>
              <w:rPr>
                <w:sz w:val="22"/>
              </w:rPr>
            </w:pPr>
          </w:p>
          <w:p>
            <w:pPr>
              <w:pStyle w:val="TableParagraph"/>
              <w:ind w:left="4"/>
              <w:rPr>
                <w:sz w:val="22"/>
              </w:rPr>
            </w:pPr>
            <w:r>
              <w:rPr>
                <w:sz w:val="22"/>
              </w:rPr>
              <w:t>Motif</w:t>
            </w:r>
            <w:r>
              <w:rPr>
                <w:spacing w:val="-1"/>
                <w:sz w:val="22"/>
              </w:rPr>
              <w:t> </w:t>
            </w:r>
            <w:r>
              <w:rPr>
                <w:sz w:val="22"/>
              </w:rPr>
              <w:t>refus</w:t>
            </w:r>
            <w:r>
              <w:rPr>
                <w:spacing w:val="-7"/>
                <w:sz w:val="22"/>
              </w:rPr>
              <w:t> </w:t>
            </w:r>
            <w:r>
              <w:rPr>
                <w:sz w:val="22"/>
              </w:rPr>
              <w:t>de</w:t>
            </w:r>
            <w:r>
              <w:rPr>
                <w:spacing w:val="-4"/>
                <w:sz w:val="22"/>
              </w:rPr>
              <w:t> </w:t>
            </w:r>
            <w:r>
              <w:rPr>
                <w:sz w:val="22"/>
              </w:rPr>
              <w:t>la</w:t>
            </w:r>
            <w:r>
              <w:rPr>
                <w:spacing w:val="-6"/>
                <w:sz w:val="22"/>
              </w:rPr>
              <w:t> </w:t>
            </w:r>
            <w:r>
              <w:rPr>
                <w:sz w:val="22"/>
              </w:rPr>
              <w:t>faisabilité</w:t>
            </w:r>
            <w:r>
              <w:rPr>
                <w:spacing w:val="-3"/>
                <w:sz w:val="22"/>
              </w:rPr>
              <w:t> </w:t>
            </w:r>
            <w:r>
              <w:rPr>
                <w:sz w:val="22"/>
              </w:rPr>
              <w:t>(le</w:t>
            </w:r>
            <w:r>
              <w:rPr>
                <w:spacing w:val="-4"/>
                <w:sz w:val="22"/>
              </w:rPr>
              <w:t> </w:t>
            </w:r>
            <w:r>
              <w:rPr>
                <w:sz w:val="22"/>
              </w:rPr>
              <w:t>cas</w:t>
            </w:r>
            <w:r>
              <w:rPr>
                <w:spacing w:val="-4"/>
                <w:sz w:val="22"/>
              </w:rPr>
              <w:t> </w:t>
            </w:r>
            <w:r>
              <w:rPr>
                <w:sz w:val="22"/>
              </w:rPr>
              <w:t>échéant)</w:t>
            </w:r>
            <w:r>
              <w:rPr>
                <w:spacing w:val="-3"/>
                <w:sz w:val="22"/>
              </w:rPr>
              <w:t> </w:t>
            </w:r>
            <w:r>
              <w:rPr>
                <w:spacing w:val="-10"/>
                <w:sz w:val="22"/>
              </w:rPr>
              <w:t>:</w:t>
            </w:r>
          </w:p>
        </w:tc>
      </w:tr>
      <w:tr>
        <w:trPr>
          <w:trHeight w:val="760" w:hRule="atLeast"/>
        </w:trPr>
        <w:tc>
          <w:tcPr>
            <w:tcW w:w="3817" w:type="dxa"/>
            <w:tcBorders>
              <w:top w:val="single" w:sz="8" w:space="0" w:color="000000"/>
              <w:bottom w:val="nil"/>
              <w:right w:val="single" w:sz="6" w:space="0" w:color="000000"/>
            </w:tcBorders>
          </w:tcPr>
          <w:p>
            <w:pPr>
              <w:pStyle w:val="TableParagraph"/>
              <w:rPr>
                <w:rFonts w:ascii="Times New Roman"/>
                <w:sz w:val="22"/>
              </w:rPr>
            </w:pPr>
          </w:p>
        </w:tc>
        <w:tc>
          <w:tcPr>
            <w:tcW w:w="6249" w:type="dxa"/>
            <w:tcBorders>
              <w:top w:val="single" w:sz="8" w:space="0" w:color="000000"/>
              <w:left w:val="single" w:sz="6" w:space="0" w:color="000000"/>
              <w:bottom w:val="nil"/>
            </w:tcBorders>
          </w:tcPr>
          <w:p>
            <w:pPr>
              <w:pStyle w:val="TableParagraph"/>
              <w:ind w:left="4" w:right="371"/>
              <w:rPr>
                <w:sz w:val="22"/>
              </w:rPr>
            </w:pPr>
            <w:r>
              <w:rPr>
                <w:sz w:val="22"/>
              </w:rPr>
              <w:t>Date</w:t>
            </w:r>
            <w:r>
              <w:rPr>
                <w:spacing w:val="-3"/>
                <w:sz w:val="22"/>
              </w:rPr>
              <w:t> </w:t>
            </w:r>
            <w:r>
              <w:rPr>
                <w:sz w:val="22"/>
              </w:rPr>
              <w:t>de</w:t>
            </w:r>
            <w:r>
              <w:rPr>
                <w:spacing w:val="-5"/>
                <w:sz w:val="22"/>
              </w:rPr>
              <w:t> </w:t>
            </w:r>
            <w:r>
              <w:rPr>
                <w:sz w:val="22"/>
              </w:rPr>
              <w:t>réception</w:t>
            </w:r>
            <w:r>
              <w:rPr>
                <w:spacing w:val="-3"/>
                <w:sz w:val="22"/>
              </w:rPr>
              <w:t> </w:t>
            </w:r>
            <w:r>
              <w:rPr>
                <w:sz w:val="22"/>
              </w:rPr>
              <w:t>de</w:t>
            </w:r>
            <w:r>
              <w:rPr>
                <w:spacing w:val="-3"/>
                <w:sz w:val="22"/>
              </w:rPr>
              <w:t> </w:t>
            </w:r>
            <w:r>
              <w:rPr>
                <w:sz w:val="22"/>
              </w:rPr>
              <w:t>la</w:t>
            </w:r>
            <w:r>
              <w:rPr>
                <w:spacing w:val="-7"/>
                <w:sz w:val="22"/>
              </w:rPr>
              <w:t> </w:t>
            </w:r>
            <w:r>
              <w:rPr>
                <w:sz w:val="22"/>
              </w:rPr>
              <w:t>demande</w:t>
            </w:r>
            <w:r>
              <w:rPr>
                <w:spacing w:val="-5"/>
                <w:sz w:val="22"/>
              </w:rPr>
              <w:t> </w:t>
            </w:r>
            <w:r>
              <w:rPr>
                <w:sz w:val="22"/>
              </w:rPr>
              <w:t>faisabilité</w:t>
            </w:r>
            <w:r>
              <w:rPr>
                <w:spacing w:val="-3"/>
                <w:sz w:val="22"/>
              </w:rPr>
              <w:t> </w:t>
            </w:r>
            <w:r>
              <w:rPr>
                <w:sz w:val="22"/>
              </w:rPr>
              <w:t>par</w:t>
            </w:r>
            <w:r>
              <w:rPr>
                <w:spacing w:val="-4"/>
                <w:sz w:val="22"/>
              </w:rPr>
              <w:t> </w:t>
            </w:r>
            <w:r>
              <w:rPr>
                <w:sz w:val="22"/>
              </w:rPr>
              <w:t>l’OC</w:t>
            </w:r>
            <w:r>
              <w:rPr>
                <w:spacing w:val="-3"/>
                <w:sz w:val="22"/>
              </w:rPr>
              <w:t> </w:t>
            </w:r>
            <w:r>
              <w:rPr>
                <w:sz w:val="22"/>
              </w:rPr>
              <w:t>Sport</w:t>
            </w:r>
            <w:r>
              <w:rPr>
                <w:spacing w:val="-3"/>
                <w:sz w:val="22"/>
              </w:rPr>
              <w:t> </w:t>
            </w:r>
            <w:r>
              <w:rPr>
                <w:sz w:val="22"/>
              </w:rPr>
              <w:t>: Le xx / xx / 20xx</w:t>
            </w:r>
          </w:p>
        </w:tc>
      </w:tr>
      <w:tr>
        <w:trPr>
          <w:trHeight w:val="688" w:hRule="atLeast"/>
        </w:trPr>
        <w:tc>
          <w:tcPr>
            <w:tcW w:w="3817" w:type="dxa"/>
            <w:tcBorders>
              <w:top w:val="nil"/>
              <w:bottom w:val="nil"/>
              <w:right w:val="single" w:sz="6" w:space="0" w:color="000000"/>
            </w:tcBorders>
          </w:tcPr>
          <w:p>
            <w:pPr>
              <w:pStyle w:val="TableParagraph"/>
              <w:rPr>
                <w:rFonts w:ascii="Times New Roman"/>
                <w:sz w:val="22"/>
              </w:rPr>
            </w:pPr>
          </w:p>
        </w:tc>
        <w:tc>
          <w:tcPr>
            <w:tcW w:w="6249" w:type="dxa"/>
            <w:tcBorders>
              <w:top w:val="nil"/>
              <w:left w:val="single" w:sz="6" w:space="0" w:color="000000"/>
              <w:bottom w:val="nil"/>
            </w:tcBorders>
          </w:tcPr>
          <w:p>
            <w:pPr>
              <w:pStyle w:val="TableParagraph"/>
              <w:spacing w:before="249"/>
              <w:ind w:left="4"/>
              <w:rPr>
                <w:sz w:val="22"/>
              </w:rPr>
            </w:pPr>
            <w:r>
              <w:rPr>
                <w:sz w:val="22"/>
              </w:rPr>
              <w:t>Motif</w:t>
            </w:r>
            <w:r>
              <w:rPr>
                <w:spacing w:val="-1"/>
                <w:sz w:val="22"/>
              </w:rPr>
              <w:t> </w:t>
            </w:r>
            <w:r>
              <w:rPr>
                <w:sz w:val="22"/>
              </w:rPr>
              <w:t>refus</w:t>
            </w:r>
            <w:r>
              <w:rPr>
                <w:spacing w:val="-6"/>
                <w:sz w:val="22"/>
              </w:rPr>
              <w:t> </w:t>
            </w:r>
            <w:r>
              <w:rPr>
                <w:sz w:val="22"/>
              </w:rPr>
              <w:t>de</w:t>
            </w:r>
            <w:r>
              <w:rPr>
                <w:spacing w:val="-5"/>
                <w:sz w:val="22"/>
              </w:rPr>
              <w:t> </w:t>
            </w:r>
            <w:r>
              <w:rPr>
                <w:sz w:val="22"/>
              </w:rPr>
              <w:t>la</w:t>
            </w:r>
            <w:r>
              <w:rPr>
                <w:spacing w:val="-6"/>
                <w:sz w:val="22"/>
              </w:rPr>
              <w:t> </w:t>
            </w:r>
            <w:r>
              <w:rPr>
                <w:sz w:val="22"/>
              </w:rPr>
              <w:t>faisabilité</w:t>
            </w:r>
            <w:r>
              <w:rPr>
                <w:spacing w:val="-4"/>
                <w:sz w:val="22"/>
              </w:rPr>
              <w:t> </w:t>
            </w:r>
            <w:r>
              <w:rPr>
                <w:sz w:val="22"/>
              </w:rPr>
              <w:t>(le</w:t>
            </w:r>
            <w:r>
              <w:rPr>
                <w:spacing w:val="-5"/>
                <w:sz w:val="22"/>
              </w:rPr>
              <w:t> </w:t>
            </w:r>
            <w:r>
              <w:rPr>
                <w:sz w:val="22"/>
              </w:rPr>
              <w:t>cas</w:t>
            </w:r>
            <w:r>
              <w:rPr>
                <w:spacing w:val="-3"/>
                <w:sz w:val="22"/>
              </w:rPr>
              <w:t> </w:t>
            </w:r>
            <w:r>
              <w:rPr>
                <w:sz w:val="22"/>
              </w:rPr>
              <w:t>échéant)</w:t>
            </w:r>
            <w:r>
              <w:rPr>
                <w:spacing w:val="-2"/>
                <w:sz w:val="22"/>
              </w:rPr>
              <w:t> </w:t>
            </w:r>
            <w:r>
              <w:rPr>
                <w:spacing w:val="-10"/>
                <w:sz w:val="22"/>
              </w:rPr>
              <w:t>:</w:t>
            </w:r>
          </w:p>
        </w:tc>
      </w:tr>
      <w:tr>
        <w:trPr>
          <w:trHeight w:val="506" w:hRule="atLeast"/>
        </w:trPr>
        <w:tc>
          <w:tcPr>
            <w:tcW w:w="3817" w:type="dxa"/>
            <w:tcBorders>
              <w:top w:val="nil"/>
              <w:bottom w:val="nil"/>
              <w:right w:val="single" w:sz="6" w:space="0" w:color="000000"/>
            </w:tcBorders>
          </w:tcPr>
          <w:p>
            <w:pPr>
              <w:pStyle w:val="TableParagraph"/>
              <w:spacing w:before="179"/>
              <w:ind w:left="10"/>
              <w:jc w:val="center"/>
              <w:rPr>
                <w:rFonts w:ascii="Arial" w:hAnsi="Arial"/>
                <w:b/>
                <w:sz w:val="22"/>
              </w:rPr>
            </w:pPr>
            <w:r>
              <w:rPr>
                <w:rFonts w:ascii="Arial" w:hAnsi="Arial"/>
                <w:b/>
                <w:sz w:val="22"/>
              </w:rPr>
              <w:t>Délibération</w:t>
            </w:r>
            <w:r>
              <w:rPr>
                <w:rFonts w:ascii="Arial" w:hAnsi="Arial"/>
                <w:b/>
                <w:spacing w:val="-7"/>
                <w:sz w:val="22"/>
              </w:rPr>
              <w:t> </w:t>
            </w:r>
            <w:r>
              <w:rPr>
                <w:rFonts w:ascii="Arial" w:hAnsi="Arial"/>
                <w:b/>
                <w:sz w:val="22"/>
              </w:rPr>
              <w:t>de</w:t>
            </w:r>
            <w:r>
              <w:rPr>
                <w:rFonts w:ascii="Arial" w:hAnsi="Arial"/>
                <w:b/>
                <w:spacing w:val="-5"/>
                <w:sz w:val="22"/>
              </w:rPr>
              <w:t> </w:t>
            </w:r>
            <w:r>
              <w:rPr>
                <w:rFonts w:ascii="Arial" w:hAnsi="Arial"/>
                <w:b/>
                <w:sz w:val="22"/>
              </w:rPr>
              <w:t>l’OC</w:t>
            </w:r>
            <w:r>
              <w:rPr>
                <w:rFonts w:ascii="Arial" w:hAnsi="Arial"/>
                <w:b/>
                <w:spacing w:val="-3"/>
                <w:sz w:val="22"/>
              </w:rPr>
              <w:t> </w:t>
            </w:r>
            <w:r>
              <w:rPr>
                <w:rFonts w:ascii="Arial" w:hAnsi="Arial"/>
                <w:b/>
                <w:spacing w:val="-2"/>
                <w:sz w:val="22"/>
              </w:rPr>
              <w:t>Sport</w:t>
            </w:r>
          </w:p>
        </w:tc>
        <w:tc>
          <w:tcPr>
            <w:tcW w:w="6249" w:type="dxa"/>
            <w:tcBorders>
              <w:top w:val="nil"/>
              <w:left w:val="single" w:sz="6" w:space="0" w:color="000000"/>
              <w:bottom w:val="nil"/>
            </w:tcBorders>
          </w:tcPr>
          <w:p>
            <w:pPr>
              <w:pStyle w:val="TableParagraph"/>
              <w:rPr>
                <w:rFonts w:ascii="Times New Roman"/>
                <w:sz w:val="22"/>
              </w:rPr>
            </w:pPr>
          </w:p>
        </w:tc>
      </w:tr>
      <w:tr>
        <w:trPr>
          <w:trHeight w:val="365" w:hRule="atLeast"/>
        </w:trPr>
        <w:tc>
          <w:tcPr>
            <w:tcW w:w="3817" w:type="dxa"/>
            <w:tcBorders>
              <w:top w:val="nil"/>
              <w:bottom w:val="nil"/>
              <w:right w:val="single" w:sz="6" w:space="0" w:color="000000"/>
            </w:tcBorders>
          </w:tcPr>
          <w:p>
            <w:pPr>
              <w:pStyle w:val="TableParagraph"/>
              <w:rPr>
                <w:rFonts w:ascii="Times New Roman"/>
                <w:sz w:val="22"/>
              </w:rPr>
            </w:pPr>
          </w:p>
        </w:tc>
        <w:tc>
          <w:tcPr>
            <w:tcW w:w="6249" w:type="dxa"/>
            <w:tcBorders>
              <w:top w:val="nil"/>
              <w:left w:val="single" w:sz="6" w:space="0" w:color="000000"/>
              <w:bottom w:val="nil"/>
            </w:tcBorders>
          </w:tcPr>
          <w:p>
            <w:pPr>
              <w:pStyle w:val="TableParagraph"/>
              <w:spacing w:before="67"/>
              <w:ind w:left="4"/>
              <w:rPr>
                <w:sz w:val="22"/>
              </w:rPr>
            </w:pPr>
            <w:r>
              <w:rPr>
                <w:sz w:val="22"/>
              </w:rPr>
              <w:t>Fait</w:t>
            </w:r>
            <w:r>
              <w:rPr>
                <w:spacing w:val="-5"/>
                <w:sz w:val="22"/>
              </w:rPr>
              <w:t> </w:t>
            </w:r>
            <w:r>
              <w:rPr>
                <w:sz w:val="22"/>
              </w:rPr>
              <w:t>à</w:t>
            </w:r>
            <w:r>
              <w:rPr>
                <w:spacing w:val="-5"/>
                <w:sz w:val="22"/>
              </w:rPr>
              <w:t> </w:t>
            </w:r>
            <w:r>
              <w:rPr>
                <w:sz w:val="22"/>
              </w:rPr>
              <w:t>Alfortville</w:t>
            </w:r>
            <w:r>
              <w:rPr>
                <w:spacing w:val="-4"/>
                <w:sz w:val="22"/>
              </w:rPr>
              <w:t> </w:t>
            </w:r>
            <w:r>
              <w:rPr>
                <w:spacing w:val="-10"/>
                <w:sz w:val="22"/>
              </w:rPr>
              <w:t>:</w:t>
            </w:r>
          </w:p>
        </w:tc>
      </w:tr>
      <w:tr>
        <w:trPr>
          <w:trHeight w:val="789" w:hRule="atLeast"/>
        </w:trPr>
        <w:tc>
          <w:tcPr>
            <w:tcW w:w="3817" w:type="dxa"/>
            <w:tcBorders>
              <w:top w:val="nil"/>
              <w:bottom w:val="nil"/>
              <w:right w:val="single" w:sz="6" w:space="0" w:color="000000"/>
            </w:tcBorders>
          </w:tcPr>
          <w:p>
            <w:pPr>
              <w:pStyle w:val="TableParagraph"/>
              <w:numPr>
                <w:ilvl w:val="0"/>
                <w:numId w:val="45"/>
              </w:numPr>
              <w:tabs>
                <w:tab w:pos="788" w:val="left" w:leader="none"/>
              </w:tabs>
              <w:spacing w:line="280" w:lineRule="exact" w:before="45" w:after="0"/>
              <w:ind w:left="788" w:right="0" w:hanging="251"/>
              <w:jc w:val="left"/>
              <w:rPr>
                <w:sz w:val="22"/>
              </w:rPr>
            </w:pPr>
            <w:r>
              <w:rPr>
                <w:spacing w:val="-2"/>
                <w:sz w:val="22"/>
              </w:rPr>
              <w:t>FAVORABLEMENT</w:t>
            </w:r>
          </w:p>
          <w:p>
            <w:pPr>
              <w:pStyle w:val="TableParagraph"/>
              <w:numPr>
                <w:ilvl w:val="0"/>
                <w:numId w:val="45"/>
              </w:numPr>
              <w:tabs>
                <w:tab w:pos="788" w:val="left" w:leader="none"/>
              </w:tabs>
              <w:spacing w:line="280" w:lineRule="exact" w:before="0" w:after="0"/>
              <w:ind w:left="788" w:right="0" w:hanging="251"/>
              <w:jc w:val="left"/>
              <w:rPr>
                <w:sz w:val="22"/>
              </w:rPr>
            </w:pPr>
            <w:r>
              <w:rPr>
                <w:spacing w:val="-2"/>
                <w:sz w:val="22"/>
              </w:rPr>
              <w:t>DEFAVORABLEMENT</w:t>
            </w:r>
          </w:p>
        </w:tc>
        <w:tc>
          <w:tcPr>
            <w:tcW w:w="6249" w:type="dxa"/>
            <w:tcBorders>
              <w:top w:val="nil"/>
              <w:left w:val="single" w:sz="6" w:space="0" w:color="000000"/>
              <w:bottom w:val="nil"/>
            </w:tcBorders>
          </w:tcPr>
          <w:p>
            <w:pPr>
              <w:pStyle w:val="TableParagraph"/>
              <w:spacing w:before="208"/>
              <w:ind w:left="4"/>
              <w:rPr>
                <w:sz w:val="22"/>
              </w:rPr>
            </w:pPr>
            <w:r>
              <w:rPr>
                <w:sz w:val="22"/>
              </w:rPr>
              <w:t>Le</w:t>
            </w:r>
            <w:r>
              <w:rPr>
                <w:spacing w:val="-4"/>
                <w:sz w:val="22"/>
              </w:rPr>
              <w:t> </w:t>
            </w:r>
            <w:r>
              <w:rPr>
                <w:sz w:val="22"/>
              </w:rPr>
              <w:t>xx</w:t>
            </w:r>
            <w:r>
              <w:rPr>
                <w:spacing w:val="-3"/>
                <w:sz w:val="22"/>
              </w:rPr>
              <w:t> </w:t>
            </w:r>
            <w:r>
              <w:rPr>
                <w:sz w:val="22"/>
              </w:rPr>
              <w:t>/ xx</w:t>
            </w:r>
            <w:r>
              <w:rPr>
                <w:spacing w:val="-3"/>
                <w:sz w:val="22"/>
              </w:rPr>
              <w:t> </w:t>
            </w:r>
            <w:r>
              <w:rPr>
                <w:sz w:val="22"/>
              </w:rPr>
              <w:t>/</w:t>
            </w:r>
            <w:r>
              <w:rPr>
                <w:spacing w:val="2"/>
                <w:sz w:val="22"/>
              </w:rPr>
              <w:t> </w:t>
            </w:r>
            <w:r>
              <w:rPr>
                <w:spacing w:val="-4"/>
                <w:sz w:val="22"/>
              </w:rPr>
              <w:t>20xx</w:t>
            </w:r>
          </w:p>
        </w:tc>
      </w:tr>
      <w:tr>
        <w:trPr>
          <w:trHeight w:val="882" w:hRule="atLeast"/>
        </w:trPr>
        <w:tc>
          <w:tcPr>
            <w:tcW w:w="3817" w:type="dxa"/>
            <w:tcBorders>
              <w:top w:val="nil"/>
              <w:bottom w:val="nil"/>
              <w:right w:val="single" w:sz="6" w:space="0" w:color="000000"/>
            </w:tcBorders>
          </w:tcPr>
          <w:p>
            <w:pPr>
              <w:pStyle w:val="TableParagraph"/>
              <w:spacing w:before="61"/>
              <w:rPr>
                <w:sz w:val="22"/>
              </w:rPr>
            </w:pPr>
          </w:p>
          <w:p>
            <w:pPr>
              <w:pStyle w:val="TableParagraph"/>
              <w:ind w:left="537"/>
              <w:rPr>
                <w:rFonts w:ascii="Arial" w:hAnsi="Arial"/>
                <w:b/>
                <w:sz w:val="22"/>
              </w:rPr>
            </w:pPr>
            <w:r>
              <w:rPr>
                <w:rFonts w:ascii="Arial" w:hAnsi="Arial"/>
                <w:b/>
                <w:sz w:val="22"/>
              </w:rPr>
              <w:t>Pour</w:t>
            </w:r>
            <w:r>
              <w:rPr>
                <w:rFonts w:ascii="Arial" w:hAnsi="Arial"/>
                <w:b/>
                <w:spacing w:val="-3"/>
                <w:sz w:val="22"/>
              </w:rPr>
              <w:t> </w:t>
            </w:r>
            <w:r>
              <w:rPr>
                <w:rFonts w:ascii="Arial" w:hAnsi="Arial"/>
                <w:b/>
                <w:sz w:val="22"/>
              </w:rPr>
              <w:t>L’OC</w:t>
            </w:r>
            <w:r>
              <w:rPr>
                <w:rFonts w:ascii="Arial" w:hAnsi="Arial"/>
                <w:b/>
                <w:spacing w:val="-4"/>
                <w:sz w:val="22"/>
              </w:rPr>
              <w:t> </w:t>
            </w:r>
            <w:r>
              <w:rPr>
                <w:rFonts w:ascii="Arial" w:hAnsi="Arial"/>
                <w:b/>
                <w:sz w:val="22"/>
              </w:rPr>
              <w:t>Sport</w:t>
            </w:r>
            <w:r>
              <w:rPr>
                <w:rFonts w:ascii="Arial" w:hAnsi="Arial"/>
                <w:b/>
                <w:spacing w:val="-3"/>
                <w:sz w:val="22"/>
              </w:rPr>
              <w:t> </w:t>
            </w:r>
            <w:r>
              <w:rPr>
                <w:rFonts w:ascii="Arial" w:hAnsi="Arial"/>
                <w:b/>
                <w:spacing w:val="-10"/>
                <w:sz w:val="22"/>
              </w:rPr>
              <w:t>:</w:t>
            </w:r>
          </w:p>
          <w:p>
            <w:pPr>
              <w:pStyle w:val="TableParagraph"/>
              <w:spacing w:before="2"/>
              <w:ind w:left="537"/>
              <w:rPr>
                <w:sz w:val="22"/>
              </w:rPr>
            </w:pPr>
            <w:r>
              <w:rPr>
                <w:sz w:val="22"/>
              </w:rPr>
              <w:t>La</w:t>
            </w:r>
            <w:r>
              <w:rPr>
                <w:spacing w:val="-1"/>
                <w:sz w:val="22"/>
              </w:rPr>
              <w:t> </w:t>
            </w:r>
            <w:r>
              <w:rPr>
                <w:spacing w:val="-2"/>
                <w:sz w:val="22"/>
              </w:rPr>
              <w:t>Présidence</w:t>
            </w:r>
          </w:p>
        </w:tc>
        <w:tc>
          <w:tcPr>
            <w:tcW w:w="6249" w:type="dxa"/>
            <w:tcBorders>
              <w:top w:val="nil"/>
              <w:left w:val="single" w:sz="6" w:space="0" w:color="000000"/>
              <w:bottom w:val="nil"/>
            </w:tcBorders>
          </w:tcPr>
          <w:p>
            <w:pPr>
              <w:pStyle w:val="TableParagraph"/>
              <w:spacing w:before="178"/>
              <w:ind w:left="4"/>
              <w:rPr>
                <w:sz w:val="22"/>
              </w:rPr>
            </w:pPr>
            <w:r>
              <w:rPr>
                <w:sz w:val="22"/>
              </w:rPr>
              <w:t>Identifiant</w:t>
            </w:r>
            <w:r>
              <w:rPr>
                <w:spacing w:val="-6"/>
                <w:sz w:val="22"/>
              </w:rPr>
              <w:t> </w:t>
            </w:r>
            <w:r>
              <w:rPr>
                <w:sz w:val="22"/>
              </w:rPr>
              <w:t>:</w:t>
            </w:r>
            <w:r>
              <w:rPr>
                <w:spacing w:val="-2"/>
                <w:sz w:val="22"/>
              </w:rPr>
              <w:t> 25VAExx</w:t>
            </w:r>
          </w:p>
        </w:tc>
      </w:tr>
      <w:tr>
        <w:trPr>
          <w:trHeight w:val="1323" w:hRule="atLeast"/>
        </w:trPr>
        <w:tc>
          <w:tcPr>
            <w:tcW w:w="3817" w:type="dxa"/>
            <w:tcBorders>
              <w:top w:val="nil"/>
              <w:bottom w:val="single" w:sz="6" w:space="0" w:color="000000"/>
              <w:right w:val="single" w:sz="6" w:space="0" w:color="000000"/>
            </w:tcBorders>
          </w:tcPr>
          <w:p>
            <w:pPr>
              <w:pStyle w:val="TableParagraph"/>
              <w:rPr>
                <w:rFonts w:ascii="Times New Roman"/>
                <w:sz w:val="22"/>
              </w:rPr>
            </w:pPr>
          </w:p>
        </w:tc>
        <w:tc>
          <w:tcPr>
            <w:tcW w:w="6249" w:type="dxa"/>
            <w:tcBorders>
              <w:top w:val="nil"/>
              <w:left w:val="single" w:sz="6" w:space="0" w:color="000000"/>
              <w:bottom w:val="single" w:sz="6" w:space="0" w:color="000000"/>
            </w:tcBorders>
          </w:tcPr>
          <w:p>
            <w:pPr>
              <w:pStyle w:val="TableParagraph"/>
              <w:spacing w:before="53"/>
              <w:ind w:left="4"/>
              <w:rPr>
                <w:sz w:val="22"/>
              </w:rPr>
            </w:pPr>
            <w:r>
              <w:rPr>
                <w:sz w:val="22"/>
              </w:rPr>
              <w:t>Recevabilité</w:t>
            </w:r>
            <w:r>
              <w:rPr>
                <w:spacing w:val="-3"/>
                <w:sz w:val="22"/>
              </w:rPr>
              <w:t> </w:t>
            </w:r>
            <w:r>
              <w:rPr>
                <w:sz w:val="22"/>
              </w:rPr>
              <w:t>acquise</w:t>
            </w:r>
            <w:r>
              <w:rPr>
                <w:spacing w:val="-5"/>
                <w:sz w:val="22"/>
              </w:rPr>
              <w:t> </w:t>
            </w:r>
            <w:r>
              <w:rPr>
                <w:sz w:val="22"/>
              </w:rPr>
              <w:t>pour</w:t>
            </w:r>
            <w:r>
              <w:rPr>
                <w:spacing w:val="-2"/>
                <w:sz w:val="22"/>
              </w:rPr>
              <w:t> </w:t>
            </w:r>
            <w:r>
              <w:rPr>
                <w:sz w:val="22"/>
              </w:rPr>
              <w:t>une</w:t>
            </w:r>
            <w:r>
              <w:rPr>
                <w:spacing w:val="-5"/>
                <w:sz w:val="22"/>
              </w:rPr>
              <w:t> </w:t>
            </w:r>
            <w:r>
              <w:rPr>
                <w:sz w:val="22"/>
              </w:rPr>
              <w:t>durée</w:t>
            </w:r>
            <w:r>
              <w:rPr>
                <w:spacing w:val="-5"/>
                <w:sz w:val="22"/>
              </w:rPr>
              <w:t> </w:t>
            </w:r>
            <w:r>
              <w:rPr>
                <w:sz w:val="22"/>
              </w:rPr>
              <w:t>de</w:t>
            </w:r>
            <w:r>
              <w:rPr>
                <w:spacing w:val="-3"/>
                <w:sz w:val="22"/>
              </w:rPr>
              <w:t> </w:t>
            </w:r>
            <w:r>
              <w:rPr>
                <w:sz w:val="22"/>
              </w:rPr>
              <w:t>12</w:t>
            </w:r>
            <w:r>
              <w:rPr>
                <w:spacing w:val="-5"/>
                <w:sz w:val="22"/>
              </w:rPr>
              <w:t> </w:t>
            </w:r>
            <w:r>
              <w:rPr>
                <w:sz w:val="22"/>
              </w:rPr>
              <w:t>mois</w:t>
            </w:r>
            <w:r>
              <w:rPr>
                <w:spacing w:val="-5"/>
                <w:sz w:val="22"/>
              </w:rPr>
              <w:t> </w:t>
            </w:r>
            <w:r>
              <w:rPr>
                <w:sz w:val="22"/>
              </w:rPr>
              <w:t>à</w:t>
            </w:r>
            <w:r>
              <w:rPr>
                <w:spacing w:val="-5"/>
                <w:sz w:val="22"/>
              </w:rPr>
              <w:t> </w:t>
            </w:r>
            <w:r>
              <w:rPr>
                <w:sz w:val="22"/>
              </w:rPr>
              <w:t>compter</w:t>
            </w:r>
            <w:r>
              <w:rPr>
                <w:spacing w:val="-4"/>
                <w:sz w:val="22"/>
              </w:rPr>
              <w:t> </w:t>
            </w:r>
            <w:r>
              <w:rPr>
                <w:sz w:val="22"/>
              </w:rPr>
              <w:t>de cette notification</w:t>
            </w:r>
          </w:p>
        </w:tc>
      </w:tr>
    </w:tbl>
    <w:p>
      <w:pPr>
        <w:pStyle w:val="TableParagraph"/>
        <w:spacing w:after="0"/>
        <w:rPr>
          <w:sz w:val="22"/>
        </w:rPr>
        <w:sectPr>
          <w:pgSz w:w="11900" w:h="16850"/>
          <w:pgMar w:header="603" w:footer="1172" w:top="2080" w:bottom="1480" w:left="283" w:right="0"/>
        </w:sectPr>
      </w:pPr>
    </w:p>
    <w:p>
      <w:pPr>
        <w:pStyle w:val="BodyText"/>
        <w:spacing w:before="98"/>
        <w:rPr>
          <w:sz w:val="20"/>
        </w:rPr>
      </w:pPr>
    </w:p>
    <w:p>
      <w:pPr>
        <w:spacing w:line="240" w:lineRule="auto"/>
        <w:ind w:left="991" w:right="0" w:firstLine="0"/>
        <w:rPr>
          <w:sz w:val="20"/>
        </w:rPr>
      </w:pPr>
      <w:r>
        <w:rPr>
          <w:sz w:val="20"/>
        </w:rPr>
        <mc:AlternateContent>
          <mc:Choice Requires="wps">
            <w:drawing>
              <wp:inline distT="0" distB="0" distL="0" distR="0">
                <wp:extent cx="5856605" cy="332740"/>
                <wp:effectExtent l="0" t="0" r="0" b="635"/>
                <wp:docPr id="58" name="Group 58"/>
                <wp:cNvGraphicFramePr>
                  <a:graphicFrameLocks/>
                </wp:cNvGraphicFramePr>
                <a:graphic>
                  <a:graphicData uri="http://schemas.microsoft.com/office/word/2010/wordprocessingGroup">
                    <wpg:wgp>
                      <wpg:cNvPr id="58" name="Group 58"/>
                      <wpg:cNvGrpSpPr/>
                      <wpg:grpSpPr>
                        <a:xfrm>
                          <a:off x="0" y="0"/>
                          <a:ext cx="5856605" cy="332740"/>
                          <a:chExt cx="5856605" cy="332740"/>
                        </a:xfrm>
                      </wpg:grpSpPr>
                      <wps:wsp>
                        <wps:cNvPr id="59" name="Graphic 59"/>
                        <wps:cNvSpPr/>
                        <wps:spPr>
                          <a:xfrm>
                            <a:off x="6095" y="7620"/>
                            <a:ext cx="5843905" cy="315595"/>
                          </a:xfrm>
                          <a:custGeom>
                            <a:avLst/>
                            <a:gdLst/>
                            <a:ahLst/>
                            <a:cxnLst/>
                            <a:rect l="l" t="t" r="r" b="b"/>
                            <a:pathLst>
                              <a:path w="5843905" h="315595">
                                <a:moveTo>
                                  <a:pt x="5843905" y="0"/>
                                </a:moveTo>
                                <a:lnTo>
                                  <a:pt x="0" y="0"/>
                                </a:lnTo>
                                <a:lnTo>
                                  <a:pt x="0" y="315468"/>
                                </a:lnTo>
                                <a:lnTo>
                                  <a:pt x="5843905" y="315468"/>
                                </a:lnTo>
                                <a:lnTo>
                                  <a:pt x="5843905" y="0"/>
                                </a:lnTo>
                                <a:close/>
                              </a:path>
                            </a:pathLst>
                          </a:custGeom>
                          <a:solidFill>
                            <a:srgbClr val="000085"/>
                          </a:solidFill>
                        </wps:spPr>
                        <wps:bodyPr wrap="square" lIns="0" tIns="0" rIns="0" bIns="0" rtlCol="0">
                          <a:prstTxWarp prst="textNoShape">
                            <a:avLst/>
                          </a:prstTxWarp>
                          <a:noAutofit/>
                        </wps:bodyPr>
                      </wps:wsp>
                      <wps:wsp>
                        <wps:cNvPr id="60" name="Graphic 60"/>
                        <wps:cNvSpPr/>
                        <wps:spPr>
                          <a:xfrm>
                            <a:off x="0" y="0"/>
                            <a:ext cx="5856605" cy="332740"/>
                          </a:xfrm>
                          <a:custGeom>
                            <a:avLst/>
                            <a:gdLst/>
                            <a:ahLst/>
                            <a:cxnLst/>
                            <a:rect l="l" t="t" r="r" b="b"/>
                            <a:pathLst>
                              <a:path w="5856605" h="332740">
                                <a:moveTo>
                                  <a:pt x="5850001" y="0"/>
                                </a:moveTo>
                                <a:lnTo>
                                  <a:pt x="6096" y="0"/>
                                </a:lnTo>
                                <a:lnTo>
                                  <a:pt x="0" y="0"/>
                                </a:lnTo>
                                <a:lnTo>
                                  <a:pt x="0" y="6096"/>
                                </a:lnTo>
                                <a:lnTo>
                                  <a:pt x="0" y="323088"/>
                                </a:lnTo>
                                <a:lnTo>
                                  <a:pt x="0" y="332232"/>
                                </a:lnTo>
                                <a:lnTo>
                                  <a:pt x="5850001" y="332232"/>
                                </a:lnTo>
                                <a:lnTo>
                                  <a:pt x="5850001" y="323088"/>
                                </a:lnTo>
                                <a:lnTo>
                                  <a:pt x="6096" y="323088"/>
                                </a:lnTo>
                                <a:lnTo>
                                  <a:pt x="6096" y="6096"/>
                                </a:lnTo>
                                <a:lnTo>
                                  <a:pt x="5850001" y="6096"/>
                                </a:lnTo>
                                <a:lnTo>
                                  <a:pt x="5850001" y="0"/>
                                </a:lnTo>
                                <a:close/>
                              </a:path>
                              <a:path w="5856605" h="332740">
                                <a:moveTo>
                                  <a:pt x="5856173" y="0"/>
                                </a:moveTo>
                                <a:lnTo>
                                  <a:pt x="5850077" y="0"/>
                                </a:lnTo>
                                <a:lnTo>
                                  <a:pt x="5850077" y="6096"/>
                                </a:lnTo>
                                <a:lnTo>
                                  <a:pt x="5850077" y="323088"/>
                                </a:lnTo>
                                <a:lnTo>
                                  <a:pt x="5850077" y="332232"/>
                                </a:lnTo>
                                <a:lnTo>
                                  <a:pt x="5856173" y="332232"/>
                                </a:lnTo>
                                <a:lnTo>
                                  <a:pt x="5856173" y="323088"/>
                                </a:lnTo>
                                <a:lnTo>
                                  <a:pt x="5856173" y="6096"/>
                                </a:lnTo>
                                <a:lnTo>
                                  <a:pt x="5856173" y="0"/>
                                </a:lnTo>
                                <a:close/>
                              </a:path>
                            </a:pathLst>
                          </a:custGeom>
                          <a:solidFill>
                            <a:srgbClr val="000000"/>
                          </a:solidFill>
                        </wps:spPr>
                        <wps:bodyPr wrap="square" lIns="0" tIns="0" rIns="0" bIns="0" rtlCol="0">
                          <a:prstTxWarp prst="textNoShape">
                            <a:avLst/>
                          </a:prstTxWarp>
                          <a:noAutofit/>
                        </wps:bodyPr>
                      </wps:wsp>
                      <wps:wsp>
                        <wps:cNvPr id="61" name="Textbox 61"/>
                        <wps:cNvSpPr txBox="1"/>
                        <wps:spPr>
                          <a:xfrm>
                            <a:off x="6095" y="6095"/>
                            <a:ext cx="5844540" cy="317500"/>
                          </a:xfrm>
                          <a:prstGeom prst="rect">
                            <a:avLst/>
                          </a:prstGeom>
                        </wps:spPr>
                        <wps:txbx>
                          <w:txbxContent>
                            <w:p>
                              <w:pPr>
                                <w:spacing w:before="127"/>
                                <w:ind w:left="0" w:right="1" w:firstLine="0"/>
                                <w:jc w:val="center"/>
                                <w:rPr>
                                  <w:rFonts w:ascii="Arial"/>
                                  <w:b/>
                                  <w:sz w:val="22"/>
                                </w:rPr>
                              </w:pPr>
                              <w:r>
                                <w:rPr>
                                  <w:rFonts w:ascii="Arial"/>
                                  <w:b/>
                                  <w:color w:val="FFFFFF"/>
                                  <w:spacing w:val="-2"/>
                                  <w:sz w:val="22"/>
                                </w:rPr>
                                <w:t>NOTICES</w:t>
                              </w:r>
                            </w:p>
                          </w:txbxContent>
                        </wps:txbx>
                        <wps:bodyPr wrap="square" lIns="0" tIns="0" rIns="0" bIns="0" rtlCol="0">
                          <a:noAutofit/>
                        </wps:bodyPr>
                      </wps:wsp>
                    </wpg:wgp>
                  </a:graphicData>
                </a:graphic>
              </wp:inline>
            </w:drawing>
          </mc:Choice>
          <mc:Fallback>
            <w:pict>
              <v:group style="width:461.15pt;height:26.2pt;mso-position-horizontal-relative:char;mso-position-vertical-relative:line" id="docshapegroup56" coordorigin="0,0" coordsize="9223,524">
                <v:rect style="position:absolute;left:9;top:12;width:9203;height:497" id="docshape57" filled="true" fillcolor="#000085" stroked="false">
                  <v:fill type="solid"/>
                </v:rect>
                <v:shape style="position:absolute;left:0;top:0;width:9223;height:524" id="docshape58" coordorigin="0,0" coordsize="9223,524" path="m9213,0l10,0,0,0,0,10,0,509,0,523,9213,523,9213,509,10,509,10,10,9213,10,9213,0xm9222,0l9213,0,9213,10,9213,509,9213,523,9222,523,9222,509,9222,10,9222,0xe" filled="true" fillcolor="#000000" stroked="false">
                  <v:path arrowok="t"/>
                  <v:fill type="solid"/>
                </v:shape>
                <v:shape style="position:absolute;left:9;top:9;width:9204;height:500" type="#_x0000_t202" id="docshape59" filled="false" stroked="false">
                  <v:textbox inset="0,0,0,0">
                    <w:txbxContent>
                      <w:p>
                        <w:pPr>
                          <w:spacing w:before="127"/>
                          <w:ind w:left="0" w:right="1" w:firstLine="0"/>
                          <w:jc w:val="center"/>
                          <w:rPr>
                            <w:rFonts w:ascii="Arial"/>
                            <w:b/>
                            <w:sz w:val="22"/>
                          </w:rPr>
                        </w:pPr>
                        <w:r>
                          <w:rPr>
                            <w:rFonts w:ascii="Arial"/>
                            <w:b/>
                            <w:color w:val="FFFFFF"/>
                            <w:spacing w:val="-2"/>
                            <w:sz w:val="22"/>
                          </w:rPr>
                          <w:t>NOTICES</w:t>
                        </w:r>
                      </w:p>
                    </w:txbxContent>
                  </v:textbox>
                  <w10:wrap type="none"/>
                </v:shape>
              </v:group>
            </w:pict>
          </mc:Fallback>
        </mc:AlternateContent>
      </w:r>
      <w:r>
        <w:rPr>
          <w:sz w:val="20"/>
        </w:rPr>
      </w:r>
    </w:p>
    <w:p>
      <w:pPr>
        <w:pStyle w:val="BodyText"/>
        <w:spacing w:before="88" w:after="1"/>
        <w:rPr>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828"/>
        <w:gridCol w:w="8530"/>
      </w:tblGrid>
      <w:tr>
        <w:trPr>
          <w:trHeight w:val="800" w:hRule="atLeast"/>
        </w:trPr>
        <w:tc>
          <w:tcPr>
            <w:tcW w:w="11358" w:type="dxa"/>
            <w:gridSpan w:val="2"/>
            <w:tcBorders>
              <w:right w:val="single" w:sz="6" w:space="0" w:color="D7D7D7"/>
            </w:tcBorders>
            <w:shd w:val="clear" w:color="auto" w:fill="5C75A1"/>
          </w:tcPr>
          <w:p>
            <w:pPr>
              <w:pStyle w:val="TableParagraph"/>
              <w:spacing w:before="119"/>
              <w:ind w:left="12"/>
              <w:jc w:val="center"/>
              <w:rPr>
                <w:rFonts w:ascii="Arial" w:hAnsi="Arial"/>
                <w:b/>
                <w:sz w:val="22"/>
              </w:rPr>
            </w:pPr>
            <w:r>
              <w:rPr>
                <w:rFonts w:ascii="Arial" w:hAnsi="Arial"/>
                <w:b/>
                <w:color w:val="FFFFFF"/>
                <w:sz w:val="22"/>
              </w:rPr>
              <w:t>PRÉ-REQUIS</w:t>
            </w:r>
            <w:r>
              <w:rPr>
                <w:rFonts w:ascii="Arial" w:hAnsi="Arial"/>
                <w:b/>
                <w:color w:val="FFFFFF"/>
                <w:spacing w:val="-1"/>
                <w:sz w:val="22"/>
              </w:rPr>
              <w:t> </w:t>
            </w:r>
            <w:r>
              <w:rPr>
                <w:rFonts w:ascii="Arial" w:hAnsi="Arial"/>
                <w:b/>
                <w:color w:val="FFFFFF"/>
                <w:sz w:val="22"/>
              </w:rPr>
              <w:t>A</w:t>
            </w:r>
            <w:r>
              <w:rPr>
                <w:rFonts w:ascii="Arial" w:hAnsi="Arial"/>
                <w:b/>
                <w:color w:val="FFFFFF"/>
                <w:spacing w:val="-10"/>
                <w:sz w:val="22"/>
              </w:rPr>
              <w:t> </w:t>
            </w:r>
            <w:r>
              <w:rPr>
                <w:rFonts w:ascii="Arial" w:hAnsi="Arial"/>
                <w:b/>
                <w:color w:val="FFFFFF"/>
                <w:sz w:val="22"/>
              </w:rPr>
              <w:t>LA</w:t>
            </w:r>
            <w:r>
              <w:rPr>
                <w:rFonts w:ascii="Arial" w:hAnsi="Arial"/>
                <w:b/>
                <w:color w:val="FFFFFF"/>
                <w:spacing w:val="-7"/>
                <w:sz w:val="22"/>
              </w:rPr>
              <w:t> </w:t>
            </w:r>
            <w:r>
              <w:rPr>
                <w:rFonts w:ascii="Arial" w:hAnsi="Arial"/>
                <w:b/>
                <w:color w:val="FFFFFF"/>
                <w:sz w:val="22"/>
              </w:rPr>
              <w:t>DELIVRANCE</w:t>
            </w:r>
            <w:r>
              <w:rPr>
                <w:rFonts w:ascii="Arial" w:hAnsi="Arial"/>
                <w:b/>
                <w:color w:val="FFFFFF"/>
                <w:spacing w:val="-3"/>
                <w:sz w:val="22"/>
              </w:rPr>
              <w:t> </w:t>
            </w:r>
            <w:r>
              <w:rPr>
                <w:rFonts w:ascii="Arial" w:hAnsi="Arial"/>
                <w:b/>
                <w:color w:val="FFFFFF"/>
                <w:sz w:val="22"/>
              </w:rPr>
              <w:t>DE</w:t>
            </w:r>
            <w:r>
              <w:rPr>
                <w:rFonts w:ascii="Arial" w:hAnsi="Arial"/>
                <w:b/>
                <w:color w:val="FFFFFF"/>
                <w:spacing w:val="-2"/>
                <w:sz w:val="22"/>
              </w:rPr>
              <w:t> </w:t>
            </w:r>
            <w:r>
              <w:rPr>
                <w:rFonts w:ascii="Arial" w:hAnsi="Arial"/>
                <w:b/>
                <w:color w:val="FFFFFF"/>
                <w:sz w:val="22"/>
              </w:rPr>
              <w:t>LA</w:t>
            </w:r>
            <w:r>
              <w:rPr>
                <w:rFonts w:ascii="Arial" w:hAnsi="Arial"/>
                <w:b/>
                <w:color w:val="FFFFFF"/>
                <w:spacing w:val="-4"/>
                <w:sz w:val="22"/>
              </w:rPr>
              <w:t> </w:t>
            </w:r>
            <w:r>
              <w:rPr>
                <w:rFonts w:ascii="Arial" w:hAnsi="Arial"/>
                <w:b/>
                <w:color w:val="FFFFFF"/>
                <w:spacing w:val="-2"/>
                <w:sz w:val="22"/>
              </w:rPr>
              <w:t>CERTIFICATION</w:t>
            </w:r>
          </w:p>
        </w:tc>
      </w:tr>
      <w:tr>
        <w:trPr>
          <w:trHeight w:val="3801" w:hRule="atLeast"/>
        </w:trPr>
        <w:tc>
          <w:tcPr>
            <w:tcW w:w="2828" w:type="dxa"/>
            <w:shd w:val="clear" w:color="auto" w:fill="EDEDED"/>
          </w:tcPr>
          <w:p>
            <w:pPr>
              <w:pStyle w:val="TableParagraph"/>
              <w:rPr>
                <w:sz w:val="22"/>
              </w:rPr>
            </w:pPr>
          </w:p>
          <w:p>
            <w:pPr>
              <w:pStyle w:val="TableParagraph"/>
              <w:rPr>
                <w:sz w:val="22"/>
              </w:rPr>
            </w:pPr>
          </w:p>
          <w:p>
            <w:pPr>
              <w:pStyle w:val="TableParagraph"/>
              <w:rPr>
                <w:sz w:val="22"/>
              </w:rPr>
            </w:pPr>
          </w:p>
          <w:p>
            <w:pPr>
              <w:pStyle w:val="TableParagraph"/>
              <w:spacing w:before="231"/>
              <w:rPr>
                <w:sz w:val="22"/>
              </w:rPr>
            </w:pPr>
          </w:p>
          <w:p>
            <w:pPr>
              <w:pStyle w:val="TableParagraph"/>
              <w:ind w:left="138" w:right="141"/>
              <w:rPr>
                <w:sz w:val="22"/>
              </w:rPr>
            </w:pPr>
            <w:r>
              <w:rPr>
                <w:sz w:val="22"/>
              </w:rPr>
              <w:t>Liste des prérequis réglementaires de la </w:t>
            </w:r>
            <w:r>
              <w:rPr>
                <w:spacing w:val="-2"/>
                <w:sz w:val="22"/>
              </w:rPr>
              <w:t>certification </w:t>
            </w:r>
            <w:r>
              <w:rPr>
                <w:sz w:val="22"/>
              </w:rPr>
              <w:t>professionnelle</w:t>
            </w:r>
            <w:r>
              <w:rPr>
                <w:spacing w:val="-16"/>
                <w:sz w:val="22"/>
              </w:rPr>
              <w:t> </w:t>
            </w:r>
            <w:r>
              <w:rPr>
                <w:sz w:val="22"/>
              </w:rPr>
              <w:t>visée</w:t>
            </w:r>
            <w:r>
              <w:rPr>
                <w:spacing w:val="-15"/>
                <w:sz w:val="22"/>
              </w:rPr>
              <w:t> </w:t>
            </w:r>
            <w:r>
              <w:rPr>
                <w:sz w:val="22"/>
              </w:rPr>
              <w:t>*</w:t>
            </w:r>
          </w:p>
        </w:tc>
        <w:tc>
          <w:tcPr>
            <w:tcW w:w="8530" w:type="dxa"/>
            <w:shd w:val="clear" w:color="auto" w:fill="EDEDED"/>
          </w:tcPr>
          <w:p>
            <w:pPr>
              <w:pStyle w:val="TableParagraph"/>
              <w:spacing w:before="150"/>
              <w:ind w:left="424"/>
              <w:rPr>
                <w:sz w:val="20"/>
              </w:rPr>
            </w:pPr>
            <w:r>
              <w:rPr>
                <w:sz w:val="20"/>
              </w:rPr>
              <w:t>La</w:t>
            </w:r>
            <w:r>
              <w:rPr>
                <w:spacing w:val="-5"/>
                <w:sz w:val="20"/>
              </w:rPr>
              <w:t> </w:t>
            </w:r>
            <w:r>
              <w:rPr>
                <w:sz w:val="20"/>
              </w:rPr>
              <w:t>liste</w:t>
            </w:r>
            <w:r>
              <w:rPr>
                <w:spacing w:val="-2"/>
                <w:sz w:val="20"/>
              </w:rPr>
              <w:t> </w:t>
            </w:r>
            <w:r>
              <w:rPr>
                <w:sz w:val="20"/>
              </w:rPr>
              <w:t>des</w:t>
            </w:r>
            <w:r>
              <w:rPr>
                <w:spacing w:val="-3"/>
                <w:sz w:val="20"/>
              </w:rPr>
              <w:t> </w:t>
            </w:r>
            <w:r>
              <w:rPr>
                <w:sz w:val="20"/>
              </w:rPr>
              <w:t>prérequis</w:t>
            </w:r>
            <w:r>
              <w:rPr>
                <w:spacing w:val="-3"/>
                <w:sz w:val="20"/>
              </w:rPr>
              <w:t> </w:t>
            </w:r>
            <w:r>
              <w:rPr>
                <w:sz w:val="20"/>
              </w:rPr>
              <w:t>à</w:t>
            </w:r>
            <w:r>
              <w:rPr>
                <w:spacing w:val="-5"/>
                <w:sz w:val="20"/>
              </w:rPr>
              <w:t> </w:t>
            </w:r>
            <w:r>
              <w:rPr>
                <w:sz w:val="20"/>
              </w:rPr>
              <w:t>l'obtention</w:t>
            </w:r>
            <w:r>
              <w:rPr>
                <w:spacing w:val="-3"/>
                <w:sz w:val="20"/>
              </w:rPr>
              <w:t> </w:t>
            </w:r>
            <w:r>
              <w:rPr>
                <w:sz w:val="20"/>
              </w:rPr>
              <w:t>de</w:t>
            </w:r>
            <w:r>
              <w:rPr>
                <w:spacing w:val="-3"/>
                <w:sz w:val="20"/>
              </w:rPr>
              <w:t> </w:t>
            </w:r>
            <w:r>
              <w:rPr>
                <w:sz w:val="20"/>
              </w:rPr>
              <w:t>la</w:t>
            </w:r>
            <w:r>
              <w:rPr>
                <w:spacing w:val="-4"/>
                <w:sz w:val="20"/>
              </w:rPr>
              <w:t> </w:t>
            </w:r>
            <w:r>
              <w:rPr>
                <w:sz w:val="20"/>
              </w:rPr>
              <w:t>certification</w:t>
            </w:r>
            <w:r>
              <w:rPr>
                <w:spacing w:val="-4"/>
                <w:sz w:val="20"/>
              </w:rPr>
              <w:t> </w:t>
            </w:r>
            <w:r>
              <w:rPr>
                <w:sz w:val="20"/>
              </w:rPr>
              <w:t>peut</w:t>
            </w:r>
            <w:r>
              <w:rPr>
                <w:spacing w:val="-4"/>
                <w:sz w:val="20"/>
              </w:rPr>
              <w:t> </w:t>
            </w:r>
            <w:r>
              <w:rPr>
                <w:sz w:val="20"/>
              </w:rPr>
              <w:t>figurer</w:t>
            </w:r>
            <w:r>
              <w:rPr>
                <w:spacing w:val="-4"/>
                <w:sz w:val="20"/>
              </w:rPr>
              <w:t> </w:t>
            </w:r>
            <w:r>
              <w:rPr>
                <w:sz w:val="20"/>
              </w:rPr>
              <w:t>sur</w:t>
            </w:r>
            <w:r>
              <w:rPr>
                <w:spacing w:val="-4"/>
                <w:sz w:val="20"/>
              </w:rPr>
              <w:t> </w:t>
            </w:r>
            <w:r>
              <w:rPr>
                <w:sz w:val="20"/>
              </w:rPr>
              <w:t>la</w:t>
            </w:r>
            <w:r>
              <w:rPr>
                <w:spacing w:val="-4"/>
                <w:sz w:val="20"/>
              </w:rPr>
              <w:t> </w:t>
            </w:r>
            <w:r>
              <w:rPr>
                <w:sz w:val="20"/>
              </w:rPr>
              <w:t>fiche</w:t>
            </w:r>
            <w:r>
              <w:rPr>
                <w:spacing w:val="-5"/>
                <w:sz w:val="20"/>
              </w:rPr>
              <w:t> </w:t>
            </w:r>
            <w:r>
              <w:rPr>
                <w:sz w:val="20"/>
              </w:rPr>
              <w:t>RNCP</w:t>
            </w:r>
            <w:r>
              <w:rPr>
                <w:spacing w:val="-2"/>
                <w:sz w:val="20"/>
              </w:rPr>
              <w:t> </w:t>
            </w:r>
            <w:r>
              <w:rPr>
                <w:sz w:val="20"/>
              </w:rPr>
              <w:t>de</w:t>
            </w:r>
            <w:r>
              <w:rPr>
                <w:spacing w:val="-3"/>
                <w:sz w:val="20"/>
              </w:rPr>
              <w:t> </w:t>
            </w:r>
            <w:r>
              <w:rPr>
                <w:sz w:val="20"/>
              </w:rPr>
              <w:t>la certification. Elle peut également être retrouvée dans les fiches certifications sur le site France VAE.</w:t>
            </w:r>
          </w:p>
          <w:p>
            <w:pPr>
              <w:pStyle w:val="TableParagraph"/>
              <w:spacing w:before="69"/>
              <w:rPr>
                <w:sz w:val="20"/>
              </w:rPr>
            </w:pPr>
          </w:p>
          <w:p>
            <w:pPr>
              <w:pStyle w:val="TableParagraph"/>
              <w:spacing w:before="1"/>
              <w:ind w:left="424"/>
              <w:rPr>
                <w:sz w:val="20"/>
              </w:rPr>
            </w:pPr>
            <w:r>
              <w:rPr>
                <w:sz w:val="20"/>
              </w:rPr>
              <w:t>Attention</w:t>
            </w:r>
            <w:r>
              <w:rPr>
                <w:spacing w:val="-6"/>
                <w:sz w:val="20"/>
              </w:rPr>
              <w:t> </w:t>
            </w:r>
            <w:r>
              <w:rPr>
                <w:sz w:val="20"/>
              </w:rPr>
              <w:t>:</w:t>
            </w:r>
            <w:r>
              <w:rPr>
                <w:spacing w:val="-3"/>
                <w:sz w:val="20"/>
              </w:rPr>
              <w:t> </w:t>
            </w:r>
            <w:r>
              <w:rPr>
                <w:sz w:val="20"/>
              </w:rPr>
              <w:t>les</w:t>
            </w:r>
            <w:r>
              <w:rPr>
                <w:spacing w:val="-4"/>
                <w:sz w:val="20"/>
              </w:rPr>
              <w:t> </w:t>
            </w:r>
            <w:r>
              <w:rPr>
                <w:sz w:val="20"/>
              </w:rPr>
              <w:t>seuls</w:t>
            </w:r>
            <w:r>
              <w:rPr>
                <w:spacing w:val="-4"/>
                <w:sz w:val="20"/>
              </w:rPr>
              <w:t> </w:t>
            </w:r>
            <w:r>
              <w:rPr>
                <w:sz w:val="20"/>
              </w:rPr>
              <w:t>prérequis</w:t>
            </w:r>
            <w:r>
              <w:rPr>
                <w:spacing w:val="-4"/>
                <w:sz w:val="20"/>
              </w:rPr>
              <w:t> </w:t>
            </w:r>
            <w:r>
              <w:rPr>
                <w:sz w:val="20"/>
              </w:rPr>
              <w:t>à</w:t>
            </w:r>
            <w:r>
              <w:rPr>
                <w:spacing w:val="-6"/>
                <w:sz w:val="20"/>
              </w:rPr>
              <w:t> </w:t>
            </w:r>
            <w:r>
              <w:rPr>
                <w:sz w:val="20"/>
              </w:rPr>
              <w:t>renseigner</w:t>
            </w:r>
            <w:r>
              <w:rPr>
                <w:spacing w:val="-5"/>
                <w:sz w:val="20"/>
              </w:rPr>
              <w:t> </w:t>
            </w:r>
            <w:r>
              <w:rPr>
                <w:sz w:val="20"/>
              </w:rPr>
              <w:t>sont</w:t>
            </w:r>
            <w:r>
              <w:rPr>
                <w:spacing w:val="-5"/>
                <w:sz w:val="20"/>
              </w:rPr>
              <w:t> </w:t>
            </w:r>
            <w:r>
              <w:rPr>
                <w:sz w:val="20"/>
              </w:rPr>
              <w:t>ceux</w:t>
            </w:r>
            <w:r>
              <w:rPr>
                <w:spacing w:val="-2"/>
                <w:sz w:val="20"/>
              </w:rPr>
              <w:t> </w:t>
            </w:r>
            <w:r>
              <w:rPr>
                <w:sz w:val="20"/>
              </w:rPr>
              <w:t>nécessaires</w:t>
            </w:r>
            <w:r>
              <w:rPr>
                <w:spacing w:val="-4"/>
                <w:sz w:val="20"/>
              </w:rPr>
              <w:t> </w:t>
            </w:r>
            <w:r>
              <w:rPr>
                <w:sz w:val="20"/>
              </w:rPr>
              <w:t>à</w:t>
            </w:r>
            <w:r>
              <w:rPr>
                <w:spacing w:val="-3"/>
                <w:sz w:val="20"/>
              </w:rPr>
              <w:t> </w:t>
            </w:r>
            <w:r>
              <w:rPr>
                <w:sz w:val="20"/>
              </w:rPr>
              <w:t>l'obtention</w:t>
            </w:r>
            <w:r>
              <w:rPr>
                <w:spacing w:val="-5"/>
                <w:sz w:val="20"/>
              </w:rPr>
              <w:t> </w:t>
            </w:r>
            <w:r>
              <w:rPr>
                <w:sz w:val="20"/>
              </w:rPr>
              <w:t>de</w:t>
            </w:r>
            <w:r>
              <w:rPr>
                <w:spacing w:val="-5"/>
                <w:sz w:val="20"/>
              </w:rPr>
              <w:t> </w:t>
            </w:r>
            <w:r>
              <w:rPr>
                <w:sz w:val="20"/>
              </w:rPr>
              <w:t>la certification et non ceux nécessaires à l'exercice d'une profession ou préalables à l'engagement du parcours de VAE.</w:t>
            </w:r>
          </w:p>
          <w:p>
            <w:pPr>
              <w:pStyle w:val="TableParagraph"/>
              <w:spacing w:before="71"/>
              <w:rPr>
                <w:sz w:val="20"/>
              </w:rPr>
            </w:pPr>
          </w:p>
          <w:p>
            <w:pPr>
              <w:pStyle w:val="TableParagraph"/>
              <w:ind w:left="424" w:right="832"/>
              <w:jc w:val="both"/>
              <w:rPr>
                <w:sz w:val="20"/>
              </w:rPr>
            </w:pPr>
            <w:r>
              <w:rPr>
                <w:sz w:val="20"/>
              </w:rPr>
              <w:t>Lors</w:t>
            </w:r>
            <w:r>
              <w:rPr>
                <w:spacing w:val="-1"/>
                <w:sz w:val="20"/>
              </w:rPr>
              <w:t> </w:t>
            </w:r>
            <w:r>
              <w:rPr>
                <w:sz w:val="20"/>
              </w:rPr>
              <w:t>du</w:t>
            </w:r>
            <w:r>
              <w:rPr>
                <w:spacing w:val="-3"/>
                <w:sz w:val="20"/>
              </w:rPr>
              <w:t> </w:t>
            </w:r>
            <w:r>
              <w:rPr>
                <w:sz w:val="20"/>
              </w:rPr>
              <w:t>renseignement</w:t>
            </w:r>
            <w:r>
              <w:rPr>
                <w:spacing w:val="-2"/>
                <w:sz w:val="20"/>
              </w:rPr>
              <w:t> </w:t>
            </w:r>
            <w:r>
              <w:rPr>
                <w:sz w:val="20"/>
              </w:rPr>
              <w:t>de cette</w:t>
            </w:r>
            <w:r>
              <w:rPr>
                <w:spacing w:val="-2"/>
                <w:sz w:val="20"/>
              </w:rPr>
              <w:t> </w:t>
            </w:r>
            <w:r>
              <w:rPr>
                <w:sz w:val="20"/>
              </w:rPr>
              <w:t>rubrique,</w:t>
            </w:r>
            <w:r>
              <w:rPr>
                <w:spacing w:val="-2"/>
                <w:sz w:val="20"/>
              </w:rPr>
              <w:t> </w:t>
            </w:r>
            <w:r>
              <w:rPr>
                <w:sz w:val="20"/>
              </w:rPr>
              <w:t>il</w:t>
            </w:r>
            <w:r>
              <w:rPr>
                <w:spacing w:val="-3"/>
                <w:sz w:val="20"/>
              </w:rPr>
              <w:t> </w:t>
            </w:r>
            <w:r>
              <w:rPr>
                <w:sz w:val="20"/>
              </w:rPr>
              <w:t>convient</w:t>
            </w:r>
            <w:r>
              <w:rPr>
                <w:spacing w:val="-2"/>
                <w:sz w:val="20"/>
              </w:rPr>
              <w:t> </w:t>
            </w:r>
            <w:r>
              <w:rPr>
                <w:sz w:val="20"/>
              </w:rPr>
              <w:t>de</w:t>
            </w:r>
            <w:r>
              <w:rPr>
                <w:spacing w:val="-2"/>
                <w:sz w:val="20"/>
              </w:rPr>
              <w:t> </w:t>
            </w:r>
            <w:r>
              <w:rPr>
                <w:sz w:val="20"/>
              </w:rPr>
              <w:t>s'assurer</w:t>
            </w:r>
            <w:r>
              <w:rPr>
                <w:spacing w:val="-1"/>
                <w:sz w:val="20"/>
              </w:rPr>
              <w:t> </w:t>
            </w:r>
            <w:r>
              <w:rPr>
                <w:sz w:val="20"/>
              </w:rPr>
              <w:t>que le prérequis nécessaire</w:t>
            </w:r>
            <w:r>
              <w:rPr>
                <w:spacing w:val="-3"/>
                <w:sz w:val="20"/>
              </w:rPr>
              <w:t> </w:t>
            </w:r>
            <w:r>
              <w:rPr>
                <w:sz w:val="20"/>
              </w:rPr>
              <w:t>à</w:t>
            </w:r>
            <w:r>
              <w:rPr>
                <w:spacing w:val="-5"/>
                <w:sz w:val="20"/>
              </w:rPr>
              <w:t> </w:t>
            </w:r>
            <w:r>
              <w:rPr>
                <w:sz w:val="20"/>
              </w:rPr>
              <w:t>l'obtention</w:t>
            </w:r>
            <w:r>
              <w:rPr>
                <w:spacing w:val="-4"/>
                <w:sz w:val="20"/>
              </w:rPr>
              <w:t> </w:t>
            </w:r>
            <w:r>
              <w:rPr>
                <w:sz w:val="20"/>
              </w:rPr>
              <w:t>de</w:t>
            </w:r>
            <w:r>
              <w:rPr>
                <w:spacing w:val="-4"/>
                <w:sz w:val="20"/>
              </w:rPr>
              <w:t> </w:t>
            </w:r>
            <w:r>
              <w:rPr>
                <w:sz w:val="20"/>
              </w:rPr>
              <w:t>la</w:t>
            </w:r>
            <w:r>
              <w:rPr>
                <w:spacing w:val="-5"/>
                <w:sz w:val="20"/>
              </w:rPr>
              <w:t> </w:t>
            </w:r>
            <w:r>
              <w:rPr>
                <w:sz w:val="20"/>
              </w:rPr>
              <w:t>certification</w:t>
            </w:r>
            <w:r>
              <w:rPr>
                <w:spacing w:val="-5"/>
                <w:sz w:val="20"/>
              </w:rPr>
              <w:t> </w:t>
            </w:r>
            <w:r>
              <w:rPr>
                <w:sz w:val="20"/>
              </w:rPr>
              <w:t>est</w:t>
            </w:r>
            <w:r>
              <w:rPr>
                <w:spacing w:val="-5"/>
                <w:sz w:val="20"/>
              </w:rPr>
              <w:t> </w:t>
            </w:r>
            <w:r>
              <w:rPr>
                <w:sz w:val="20"/>
              </w:rPr>
              <w:t>acquis</w:t>
            </w:r>
            <w:r>
              <w:rPr>
                <w:spacing w:val="-4"/>
                <w:sz w:val="20"/>
              </w:rPr>
              <w:t> </w:t>
            </w:r>
            <w:r>
              <w:rPr>
                <w:sz w:val="20"/>
              </w:rPr>
              <w:t>permettent</w:t>
            </w:r>
            <w:r>
              <w:rPr>
                <w:spacing w:val="-5"/>
                <w:sz w:val="20"/>
              </w:rPr>
              <w:t> </w:t>
            </w:r>
            <w:r>
              <w:rPr>
                <w:sz w:val="20"/>
              </w:rPr>
              <w:t>la</w:t>
            </w:r>
            <w:r>
              <w:rPr>
                <w:spacing w:val="-3"/>
                <w:sz w:val="20"/>
              </w:rPr>
              <w:t> </w:t>
            </w:r>
            <w:r>
              <w:rPr>
                <w:sz w:val="20"/>
              </w:rPr>
              <w:t>présentation</w:t>
            </w:r>
            <w:r>
              <w:rPr>
                <w:spacing w:val="-6"/>
                <w:sz w:val="20"/>
              </w:rPr>
              <w:t> </w:t>
            </w:r>
            <w:r>
              <w:rPr>
                <w:sz w:val="20"/>
              </w:rPr>
              <w:t>du justificatif d'obtention du prérequis jusqu'au passage devant le jury</w:t>
            </w:r>
          </w:p>
          <w:p>
            <w:pPr>
              <w:pStyle w:val="TableParagraph"/>
              <w:spacing w:before="69"/>
              <w:rPr>
                <w:sz w:val="20"/>
              </w:rPr>
            </w:pPr>
          </w:p>
          <w:p>
            <w:pPr>
              <w:pStyle w:val="TableParagraph"/>
              <w:ind w:left="424"/>
              <w:jc w:val="both"/>
              <w:rPr>
                <w:sz w:val="20"/>
              </w:rPr>
            </w:pPr>
            <w:r>
              <w:rPr>
                <w:sz w:val="20"/>
              </w:rPr>
              <w:t>(Pour</w:t>
            </w:r>
            <w:r>
              <w:rPr>
                <w:spacing w:val="-8"/>
                <w:sz w:val="20"/>
              </w:rPr>
              <w:t> </w:t>
            </w:r>
            <w:r>
              <w:rPr>
                <w:sz w:val="20"/>
              </w:rPr>
              <w:t>tout</w:t>
            </w:r>
            <w:r>
              <w:rPr>
                <w:spacing w:val="-8"/>
                <w:sz w:val="20"/>
              </w:rPr>
              <w:t> </w:t>
            </w:r>
            <w:r>
              <w:rPr>
                <w:sz w:val="20"/>
              </w:rPr>
              <w:t>complément</w:t>
            </w:r>
            <w:r>
              <w:rPr>
                <w:spacing w:val="-8"/>
                <w:sz w:val="20"/>
              </w:rPr>
              <w:t> </w:t>
            </w:r>
            <w:r>
              <w:rPr>
                <w:sz w:val="20"/>
              </w:rPr>
              <w:t>d'information,</w:t>
            </w:r>
            <w:r>
              <w:rPr>
                <w:spacing w:val="-8"/>
                <w:sz w:val="20"/>
              </w:rPr>
              <w:t> </w:t>
            </w:r>
            <w:r>
              <w:rPr>
                <w:sz w:val="20"/>
              </w:rPr>
              <w:t>se</w:t>
            </w:r>
            <w:r>
              <w:rPr>
                <w:spacing w:val="-9"/>
                <w:sz w:val="20"/>
              </w:rPr>
              <w:t> </w:t>
            </w:r>
            <w:r>
              <w:rPr>
                <w:sz w:val="20"/>
              </w:rPr>
              <w:t>rapprocher</w:t>
            </w:r>
            <w:r>
              <w:rPr>
                <w:spacing w:val="-7"/>
                <w:sz w:val="20"/>
              </w:rPr>
              <w:t> </w:t>
            </w:r>
            <w:r>
              <w:rPr>
                <w:sz w:val="20"/>
              </w:rPr>
              <w:t>de</w:t>
            </w:r>
            <w:r>
              <w:rPr>
                <w:spacing w:val="-7"/>
                <w:sz w:val="20"/>
              </w:rPr>
              <w:t> </w:t>
            </w:r>
            <w:r>
              <w:rPr>
                <w:sz w:val="20"/>
              </w:rPr>
              <w:t>l'organisme</w:t>
            </w:r>
            <w:r>
              <w:rPr>
                <w:spacing w:val="-8"/>
                <w:sz w:val="20"/>
              </w:rPr>
              <w:t> </w:t>
            </w:r>
            <w:r>
              <w:rPr>
                <w:spacing w:val="-2"/>
                <w:sz w:val="20"/>
              </w:rPr>
              <w:t>certificateur)</w:t>
            </w:r>
          </w:p>
        </w:tc>
      </w:tr>
    </w:tbl>
    <w:p>
      <w:pPr>
        <w:pStyle w:val="BodyText"/>
        <w:spacing w:before="116"/>
        <w:rPr>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828"/>
        <w:gridCol w:w="8518"/>
      </w:tblGrid>
      <w:tr>
        <w:trPr>
          <w:trHeight w:val="779" w:hRule="atLeast"/>
        </w:trPr>
        <w:tc>
          <w:tcPr>
            <w:tcW w:w="11346" w:type="dxa"/>
            <w:gridSpan w:val="2"/>
            <w:shd w:val="clear" w:color="auto" w:fill="5C75A1"/>
          </w:tcPr>
          <w:p>
            <w:pPr>
              <w:pStyle w:val="TableParagraph"/>
              <w:spacing w:before="107"/>
              <w:ind w:left="11"/>
              <w:jc w:val="center"/>
              <w:rPr>
                <w:rFonts w:ascii="Arial"/>
                <w:b/>
                <w:sz w:val="22"/>
              </w:rPr>
            </w:pPr>
            <w:r>
              <w:rPr>
                <w:rFonts w:ascii="Arial"/>
                <w:b/>
                <w:color w:val="FFFFFF"/>
                <w:sz w:val="22"/>
              </w:rPr>
              <w:t>INFORMATIONS</w:t>
            </w:r>
            <w:r>
              <w:rPr>
                <w:rFonts w:ascii="Arial"/>
                <w:b/>
                <w:color w:val="FFFFFF"/>
                <w:spacing w:val="-6"/>
                <w:sz w:val="22"/>
              </w:rPr>
              <w:t> </w:t>
            </w:r>
            <w:r>
              <w:rPr>
                <w:rFonts w:ascii="Arial"/>
                <w:b/>
                <w:color w:val="FFFFFF"/>
                <w:sz w:val="22"/>
              </w:rPr>
              <w:t>SUR</w:t>
            </w:r>
            <w:r>
              <w:rPr>
                <w:rFonts w:ascii="Arial"/>
                <w:b/>
                <w:color w:val="FFFFFF"/>
                <w:spacing w:val="-6"/>
                <w:sz w:val="22"/>
              </w:rPr>
              <w:t> </w:t>
            </w:r>
            <w:r>
              <w:rPr>
                <w:rFonts w:ascii="Arial"/>
                <w:b/>
                <w:color w:val="FFFFFF"/>
                <w:sz w:val="22"/>
              </w:rPr>
              <w:t>LE</w:t>
            </w:r>
            <w:r>
              <w:rPr>
                <w:rFonts w:ascii="Arial"/>
                <w:b/>
                <w:color w:val="FFFFFF"/>
                <w:spacing w:val="-5"/>
                <w:sz w:val="22"/>
              </w:rPr>
              <w:t> </w:t>
            </w:r>
            <w:r>
              <w:rPr>
                <w:rFonts w:ascii="Arial"/>
                <w:b/>
                <w:color w:val="FFFFFF"/>
                <w:spacing w:val="-2"/>
                <w:sz w:val="22"/>
              </w:rPr>
              <w:t>CANDIDAT</w:t>
            </w:r>
          </w:p>
        </w:tc>
      </w:tr>
      <w:tr>
        <w:trPr>
          <w:trHeight w:val="1818" w:hRule="atLeast"/>
        </w:trPr>
        <w:tc>
          <w:tcPr>
            <w:tcW w:w="2828" w:type="dxa"/>
            <w:shd w:val="clear" w:color="auto" w:fill="EDEDED"/>
          </w:tcPr>
          <w:p>
            <w:pPr>
              <w:pStyle w:val="TableParagraph"/>
              <w:spacing w:before="125"/>
              <w:rPr>
                <w:sz w:val="22"/>
              </w:rPr>
            </w:pPr>
          </w:p>
          <w:p>
            <w:pPr>
              <w:pStyle w:val="TableParagraph"/>
              <w:spacing w:before="1"/>
              <w:ind w:left="683" w:right="718"/>
              <w:rPr>
                <w:sz w:val="22"/>
              </w:rPr>
            </w:pPr>
            <w:r>
              <w:rPr>
                <w:sz w:val="22"/>
              </w:rPr>
              <w:t>Niveau de formation</w:t>
            </w:r>
            <w:r>
              <w:rPr>
                <w:spacing w:val="-16"/>
                <w:sz w:val="22"/>
              </w:rPr>
              <w:t> </w:t>
            </w:r>
            <w:r>
              <w:rPr>
                <w:sz w:val="22"/>
              </w:rPr>
              <w:t>le plus</w:t>
            </w:r>
            <w:r>
              <w:rPr>
                <w:spacing w:val="-4"/>
                <w:sz w:val="22"/>
              </w:rPr>
              <w:t> </w:t>
            </w:r>
            <w:r>
              <w:rPr>
                <w:sz w:val="22"/>
              </w:rPr>
              <w:t>élevé</w:t>
            </w:r>
            <w:r>
              <w:rPr>
                <w:spacing w:val="-4"/>
                <w:sz w:val="22"/>
              </w:rPr>
              <w:t> </w:t>
            </w:r>
            <w:r>
              <w:rPr>
                <w:spacing w:val="-10"/>
                <w:sz w:val="22"/>
              </w:rPr>
              <w:t>*</w:t>
            </w:r>
          </w:p>
        </w:tc>
        <w:tc>
          <w:tcPr>
            <w:tcW w:w="8518" w:type="dxa"/>
            <w:shd w:val="clear" w:color="auto" w:fill="EDEDED"/>
          </w:tcPr>
          <w:p>
            <w:pPr>
              <w:pStyle w:val="TableParagraph"/>
              <w:spacing w:before="148"/>
              <w:ind w:left="424" w:right="217"/>
              <w:rPr>
                <w:sz w:val="20"/>
              </w:rPr>
            </w:pPr>
            <w:r>
              <w:rPr>
                <w:sz w:val="20"/>
              </w:rPr>
              <w:t>Il</w:t>
            </w:r>
            <w:r>
              <w:rPr>
                <w:spacing w:val="-5"/>
                <w:sz w:val="20"/>
              </w:rPr>
              <w:t> </w:t>
            </w:r>
            <w:r>
              <w:rPr>
                <w:sz w:val="20"/>
              </w:rPr>
              <w:t>s'agit</w:t>
            </w:r>
            <w:r>
              <w:rPr>
                <w:spacing w:val="-4"/>
                <w:sz w:val="20"/>
              </w:rPr>
              <w:t> </w:t>
            </w:r>
            <w:r>
              <w:rPr>
                <w:sz w:val="20"/>
              </w:rPr>
              <w:t>du</w:t>
            </w:r>
            <w:r>
              <w:rPr>
                <w:spacing w:val="-4"/>
                <w:sz w:val="20"/>
              </w:rPr>
              <w:t> </w:t>
            </w:r>
            <w:r>
              <w:rPr>
                <w:sz w:val="20"/>
              </w:rPr>
              <w:t>niveau</w:t>
            </w:r>
            <w:r>
              <w:rPr>
                <w:spacing w:val="-2"/>
                <w:sz w:val="20"/>
              </w:rPr>
              <w:t> </w:t>
            </w:r>
            <w:r>
              <w:rPr>
                <w:sz w:val="20"/>
              </w:rPr>
              <w:t>le</w:t>
            </w:r>
            <w:r>
              <w:rPr>
                <w:spacing w:val="-2"/>
                <w:sz w:val="20"/>
              </w:rPr>
              <w:t> </w:t>
            </w:r>
            <w:r>
              <w:rPr>
                <w:sz w:val="20"/>
              </w:rPr>
              <w:t>plus</w:t>
            </w:r>
            <w:r>
              <w:rPr>
                <w:spacing w:val="-3"/>
                <w:sz w:val="20"/>
              </w:rPr>
              <w:t> </w:t>
            </w:r>
            <w:r>
              <w:rPr>
                <w:sz w:val="20"/>
              </w:rPr>
              <w:t>élevé</w:t>
            </w:r>
            <w:r>
              <w:rPr>
                <w:spacing w:val="-2"/>
                <w:sz w:val="20"/>
              </w:rPr>
              <w:t> </w:t>
            </w:r>
            <w:r>
              <w:rPr>
                <w:sz w:val="20"/>
              </w:rPr>
              <w:t>de</w:t>
            </w:r>
            <w:r>
              <w:rPr>
                <w:spacing w:val="-5"/>
                <w:sz w:val="20"/>
              </w:rPr>
              <w:t> </w:t>
            </w:r>
            <w:r>
              <w:rPr>
                <w:sz w:val="20"/>
              </w:rPr>
              <w:t>formation</w:t>
            </w:r>
            <w:r>
              <w:rPr>
                <w:spacing w:val="-5"/>
                <w:sz w:val="20"/>
              </w:rPr>
              <w:t> </w:t>
            </w:r>
            <w:r>
              <w:rPr>
                <w:sz w:val="20"/>
              </w:rPr>
              <w:t>parmi</w:t>
            </w:r>
            <w:r>
              <w:rPr>
                <w:spacing w:val="-5"/>
                <w:sz w:val="20"/>
              </w:rPr>
              <w:t> </w:t>
            </w:r>
            <w:r>
              <w:rPr>
                <w:sz w:val="20"/>
              </w:rPr>
              <w:t>les</w:t>
            </w:r>
            <w:r>
              <w:rPr>
                <w:spacing w:val="-3"/>
                <w:sz w:val="20"/>
              </w:rPr>
              <w:t> </w:t>
            </w:r>
            <w:r>
              <w:rPr>
                <w:sz w:val="20"/>
              </w:rPr>
              <w:t>formations</w:t>
            </w:r>
            <w:r>
              <w:rPr>
                <w:spacing w:val="-3"/>
                <w:sz w:val="20"/>
              </w:rPr>
              <w:t> </w:t>
            </w:r>
            <w:r>
              <w:rPr>
                <w:sz w:val="20"/>
              </w:rPr>
              <w:t>suivies</w:t>
            </w:r>
            <w:r>
              <w:rPr>
                <w:spacing w:val="-3"/>
                <w:sz w:val="20"/>
              </w:rPr>
              <w:t> </w:t>
            </w:r>
            <w:r>
              <w:rPr>
                <w:sz w:val="20"/>
              </w:rPr>
              <w:t>par</w:t>
            </w:r>
            <w:r>
              <w:rPr>
                <w:spacing w:val="-4"/>
                <w:sz w:val="20"/>
              </w:rPr>
              <w:t> </w:t>
            </w:r>
            <w:r>
              <w:rPr>
                <w:sz w:val="20"/>
              </w:rPr>
              <w:t>le</w:t>
            </w:r>
            <w:r>
              <w:rPr>
                <w:spacing w:val="-4"/>
                <w:sz w:val="20"/>
              </w:rPr>
              <w:t> </w:t>
            </w:r>
            <w:r>
              <w:rPr>
                <w:sz w:val="20"/>
              </w:rPr>
              <w:t>candidat, que celles-ci aient donné lieu ou non à obtention de la certification professionnelle.</w:t>
            </w:r>
          </w:p>
          <w:p>
            <w:pPr>
              <w:pStyle w:val="TableParagraph"/>
              <w:spacing w:before="70"/>
              <w:rPr>
                <w:sz w:val="20"/>
              </w:rPr>
            </w:pPr>
          </w:p>
          <w:p>
            <w:pPr>
              <w:pStyle w:val="TableParagraph"/>
              <w:spacing w:before="1"/>
              <w:ind w:left="424" w:right="217"/>
              <w:rPr>
                <w:sz w:val="20"/>
              </w:rPr>
            </w:pPr>
            <w:r>
              <w:rPr>
                <w:sz w:val="20"/>
              </w:rPr>
              <w:t>Ces</w:t>
            </w:r>
            <w:r>
              <w:rPr>
                <w:spacing w:val="-4"/>
                <w:sz w:val="20"/>
              </w:rPr>
              <w:t> </w:t>
            </w:r>
            <w:r>
              <w:rPr>
                <w:sz w:val="20"/>
              </w:rPr>
              <w:t>niveaux</w:t>
            </w:r>
            <w:r>
              <w:rPr>
                <w:spacing w:val="-4"/>
                <w:sz w:val="20"/>
              </w:rPr>
              <w:t> </w:t>
            </w:r>
            <w:r>
              <w:rPr>
                <w:sz w:val="20"/>
              </w:rPr>
              <w:t>sont</w:t>
            </w:r>
            <w:r>
              <w:rPr>
                <w:spacing w:val="-3"/>
                <w:sz w:val="20"/>
              </w:rPr>
              <w:t> </w:t>
            </w:r>
            <w:r>
              <w:rPr>
                <w:sz w:val="20"/>
              </w:rPr>
              <w:t>définis</w:t>
            </w:r>
            <w:r>
              <w:rPr>
                <w:spacing w:val="-4"/>
                <w:sz w:val="20"/>
              </w:rPr>
              <w:t> </w:t>
            </w:r>
            <w:r>
              <w:rPr>
                <w:sz w:val="20"/>
              </w:rPr>
              <w:t>dans</w:t>
            </w:r>
            <w:r>
              <w:rPr>
                <w:spacing w:val="-4"/>
                <w:sz w:val="20"/>
              </w:rPr>
              <w:t> </w:t>
            </w:r>
            <w:r>
              <w:rPr>
                <w:sz w:val="20"/>
              </w:rPr>
              <w:t>le</w:t>
            </w:r>
            <w:r>
              <w:rPr>
                <w:spacing w:val="-5"/>
                <w:sz w:val="20"/>
              </w:rPr>
              <w:t> </w:t>
            </w:r>
            <w:r>
              <w:rPr>
                <w:sz w:val="20"/>
              </w:rPr>
              <w:t>cadre</w:t>
            </w:r>
            <w:r>
              <w:rPr>
                <w:spacing w:val="-5"/>
                <w:sz w:val="20"/>
              </w:rPr>
              <w:t> </w:t>
            </w:r>
            <w:r>
              <w:rPr>
                <w:sz w:val="20"/>
              </w:rPr>
              <w:t>national</w:t>
            </w:r>
            <w:r>
              <w:rPr>
                <w:spacing w:val="-6"/>
                <w:sz w:val="20"/>
              </w:rPr>
              <w:t> </w:t>
            </w:r>
            <w:r>
              <w:rPr>
                <w:sz w:val="20"/>
              </w:rPr>
              <w:t>des</w:t>
            </w:r>
            <w:r>
              <w:rPr>
                <w:spacing w:val="-4"/>
                <w:sz w:val="20"/>
              </w:rPr>
              <w:t> </w:t>
            </w:r>
            <w:r>
              <w:rPr>
                <w:sz w:val="20"/>
              </w:rPr>
              <w:t>certifications</w:t>
            </w:r>
            <w:r>
              <w:rPr>
                <w:spacing w:val="-4"/>
                <w:sz w:val="20"/>
              </w:rPr>
              <w:t> </w:t>
            </w:r>
            <w:r>
              <w:rPr>
                <w:sz w:val="20"/>
              </w:rPr>
              <w:t>professionnelles</w:t>
            </w:r>
            <w:r>
              <w:rPr>
                <w:spacing w:val="-2"/>
                <w:sz w:val="20"/>
              </w:rPr>
              <w:t> </w:t>
            </w:r>
            <w:r>
              <w:rPr>
                <w:sz w:val="20"/>
              </w:rPr>
              <w:t>en application du </w:t>
            </w:r>
            <w:hyperlink r:id="rId7">
              <w:r>
                <w:rPr>
                  <w:sz w:val="20"/>
                </w:rPr>
                <w:t>décret n° 2019-14 du 8 janvier 2019.</w:t>
              </w:r>
            </w:hyperlink>
          </w:p>
        </w:tc>
      </w:tr>
      <w:tr>
        <w:trPr>
          <w:trHeight w:val="2812" w:hRule="atLeast"/>
        </w:trPr>
        <w:tc>
          <w:tcPr>
            <w:tcW w:w="2828" w:type="dxa"/>
            <w:shd w:val="clear" w:color="auto" w:fill="F5F5F5"/>
          </w:tcPr>
          <w:p>
            <w:pPr>
              <w:pStyle w:val="TableParagraph"/>
              <w:rPr>
                <w:sz w:val="22"/>
              </w:rPr>
            </w:pPr>
          </w:p>
          <w:p>
            <w:pPr>
              <w:pStyle w:val="TableParagraph"/>
              <w:spacing w:before="242"/>
              <w:rPr>
                <w:sz w:val="22"/>
              </w:rPr>
            </w:pPr>
          </w:p>
          <w:p>
            <w:pPr>
              <w:pStyle w:val="TableParagraph"/>
              <w:ind w:left="683" w:right="718"/>
              <w:rPr>
                <w:sz w:val="22"/>
              </w:rPr>
            </w:pPr>
            <w:r>
              <w:rPr>
                <w:sz w:val="22"/>
              </w:rPr>
              <w:t>Niveau</w:t>
            </w:r>
            <w:r>
              <w:rPr>
                <w:spacing w:val="-1"/>
                <w:sz w:val="22"/>
              </w:rPr>
              <w:t> </w:t>
            </w:r>
            <w:r>
              <w:rPr>
                <w:sz w:val="22"/>
              </w:rPr>
              <w:t>de</w:t>
            </w:r>
            <w:r>
              <w:rPr>
                <w:spacing w:val="-1"/>
                <w:sz w:val="22"/>
              </w:rPr>
              <w:t> </w:t>
            </w:r>
            <w:r>
              <w:rPr>
                <w:sz w:val="22"/>
              </w:rPr>
              <w:t>la </w:t>
            </w:r>
            <w:r>
              <w:rPr>
                <w:spacing w:val="-2"/>
                <w:sz w:val="22"/>
              </w:rPr>
              <w:t>certification </w:t>
            </w:r>
            <w:r>
              <w:rPr>
                <w:sz w:val="22"/>
              </w:rPr>
              <w:t>obtenue la plus</w:t>
            </w:r>
            <w:r>
              <w:rPr>
                <w:spacing w:val="-16"/>
                <w:sz w:val="22"/>
              </w:rPr>
              <w:t> </w:t>
            </w:r>
            <w:r>
              <w:rPr>
                <w:sz w:val="22"/>
              </w:rPr>
              <w:t>élevée</w:t>
            </w:r>
            <w:r>
              <w:rPr>
                <w:spacing w:val="-15"/>
                <w:sz w:val="22"/>
              </w:rPr>
              <w:t> </w:t>
            </w:r>
            <w:r>
              <w:rPr>
                <w:sz w:val="22"/>
              </w:rPr>
              <w:t>*</w:t>
            </w:r>
          </w:p>
        </w:tc>
        <w:tc>
          <w:tcPr>
            <w:tcW w:w="8518" w:type="dxa"/>
            <w:shd w:val="clear" w:color="auto" w:fill="F5F5F5"/>
          </w:tcPr>
          <w:p>
            <w:pPr>
              <w:pStyle w:val="TableParagraph"/>
              <w:spacing w:before="150"/>
              <w:ind w:left="424" w:right="217"/>
              <w:rPr>
                <w:sz w:val="20"/>
              </w:rPr>
            </w:pPr>
            <w:r>
              <w:rPr>
                <w:sz w:val="20"/>
              </w:rPr>
              <w:t>Il s'agit du niveau le plus élevé de certification obtenu par le candidat, parmi les niveaux définis</w:t>
            </w:r>
            <w:r>
              <w:rPr>
                <w:spacing w:val="-4"/>
                <w:sz w:val="20"/>
              </w:rPr>
              <w:t> </w:t>
            </w:r>
            <w:r>
              <w:rPr>
                <w:sz w:val="20"/>
              </w:rPr>
              <w:t>dans</w:t>
            </w:r>
            <w:r>
              <w:rPr>
                <w:spacing w:val="-4"/>
                <w:sz w:val="20"/>
              </w:rPr>
              <w:t> </w:t>
            </w:r>
            <w:r>
              <w:rPr>
                <w:sz w:val="20"/>
              </w:rPr>
              <w:t>le</w:t>
            </w:r>
            <w:r>
              <w:rPr>
                <w:spacing w:val="-5"/>
                <w:sz w:val="20"/>
              </w:rPr>
              <w:t> </w:t>
            </w:r>
            <w:r>
              <w:rPr>
                <w:sz w:val="20"/>
              </w:rPr>
              <w:t>cadre</w:t>
            </w:r>
            <w:r>
              <w:rPr>
                <w:spacing w:val="-4"/>
                <w:sz w:val="20"/>
              </w:rPr>
              <w:t> </w:t>
            </w:r>
            <w:r>
              <w:rPr>
                <w:sz w:val="20"/>
              </w:rPr>
              <w:t>national</w:t>
            </w:r>
            <w:r>
              <w:rPr>
                <w:spacing w:val="-6"/>
                <w:sz w:val="20"/>
              </w:rPr>
              <w:t> </w:t>
            </w:r>
            <w:r>
              <w:rPr>
                <w:sz w:val="20"/>
              </w:rPr>
              <w:t>des</w:t>
            </w:r>
            <w:r>
              <w:rPr>
                <w:spacing w:val="-4"/>
                <w:sz w:val="20"/>
              </w:rPr>
              <w:t> </w:t>
            </w:r>
            <w:r>
              <w:rPr>
                <w:sz w:val="20"/>
              </w:rPr>
              <w:t>certifications</w:t>
            </w:r>
            <w:r>
              <w:rPr>
                <w:spacing w:val="-4"/>
                <w:sz w:val="20"/>
              </w:rPr>
              <w:t> </w:t>
            </w:r>
            <w:r>
              <w:rPr>
                <w:sz w:val="20"/>
              </w:rPr>
              <w:t>professionnelles</w:t>
            </w:r>
            <w:r>
              <w:rPr>
                <w:spacing w:val="-4"/>
                <w:sz w:val="20"/>
              </w:rPr>
              <w:t> </w:t>
            </w:r>
            <w:r>
              <w:rPr>
                <w:sz w:val="20"/>
              </w:rPr>
              <w:t>en</w:t>
            </w:r>
            <w:r>
              <w:rPr>
                <w:spacing w:val="-5"/>
                <w:sz w:val="20"/>
              </w:rPr>
              <w:t> </w:t>
            </w:r>
            <w:r>
              <w:rPr>
                <w:sz w:val="20"/>
              </w:rPr>
              <w:t>application</w:t>
            </w:r>
            <w:r>
              <w:rPr>
                <w:spacing w:val="-4"/>
                <w:sz w:val="20"/>
              </w:rPr>
              <w:t> </w:t>
            </w:r>
            <w:r>
              <w:rPr>
                <w:sz w:val="20"/>
              </w:rPr>
              <w:t>du </w:t>
            </w:r>
            <w:hyperlink r:id="rId7">
              <w:r>
                <w:rPr>
                  <w:sz w:val="20"/>
                </w:rPr>
                <w:t>décret</w:t>
              </w:r>
            </w:hyperlink>
            <w:r>
              <w:rPr>
                <w:sz w:val="20"/>
              </w:rPr>
              <w:t> </w:t>
            </w:r>
            <w:hyperlink r:id="rId7">
              <w:r>
                <w:rPr>
                  <w:sz w:val="20"/>
                </w:rPr>
                <w:t>n° 2019-14 du 8 janvier 2019.</w:t>
              </w:r>
            </w:hyperlink>
          </w:p>
          <w:p>
            <w:pPr>
              <w:pStyle w:val="TableParagraph"/>
              <w:spacing w:before="69"/>
              <w:rPr>
                <w:sz w:val="20"/>
              </w:rPr>
            </w:pPr>
          </w:p>
          <w:p>
            <w:pPr>
              <w:pStyle w:val="TableParagraph"/>
              <w:ind w:left="424" w:right="217"/>
              <w:rPr>
                <w:sz w:val="20"/>
              </w:rPr>
            </w:pPr>
            <w:r>
              <w:rPr>
                <w:sz w:val="20"/>
              </w:rPr>
              <w:t>Le</w:t>
            </w:r>
            <w:r>
              <w:rPr>
                <w:spacing w:val="-5"/>
                <w:sz w:val="20"/>
              </w:rPr>
              <w:t> </w:t>
            </w:r>
            <w:r>
              <w:rPr>
                <w:sz w:val="20"/>
              </w:rPr>
              <w:t>niveau</w:t>
            </w:r>
            <w:r>
              <w:rPr>
                <w:spacing w:val="-3"/>
                <w:sz w:val="20"/>
              </w:rPr>
              <w:t> </w:t>
            </w:r>
            <w:r>
              <w:rPr>
                <w:sz w:val="20"/>
              </w:rPr>
              <w:t>3</w:t>
            </w:r>
            <w:r>
              <w:rPr>
                <w:spacing w:val="-5"/>
                <w:sz w:val="20"/>
              </w:rPr>
              <w:t> </w:t>
            </w:r>
            <w:r>
              <w:rPr>
                <w:sz w:val="20"/>
              </w:rPr>
              <w:t>correspond</w:t>
            </w:r>
            <w:r>
              <w:rPr>
                <w:spacing w:val="-4"/>
                <w:sz w:val="20"/>
              </w:rPr>
              <w:t> </w:t>
            </w:r>
            <w:r>
              <w:rPr>
                <w:sz w:val="20"/>
              </w:rPr>
              <w:t>au</w:t>
            </w:r>
            <w:r>
              <w:rPr>
                <w:spacing w:val="-4"/>
                <w:sz w:val="20"/>
              </w:rPr>
              <w:t> </w:t>
            </w:r>
            <w:r>
              <w:rPr>
                <w:sz w:val="20"/>
              </w:rPr>
              <w:t>niveau</w:t>
            </w:r>
            <w:r>
              <w:rPr>
                <w:spacing w:val="-4"/>
                <w:sz w:val="20"/>
              </w:rPr>
              <w:t> </w:t>
            </w:r>
            <w:r>
              <w:rPr>
                <w:sz w:val="20"/>
              </w:rPr>
              <w:t>CAP,</w:t>
            </w:r>
            <w:r>
              <w:rPr>
                <w:spacing w:val="-3"/>
                <w:sz w:val="20"/>
              </w:rPr>
              <w:t> </w:t>
            </w:r>
            <w:r>
              <w:rPr>
                <w:sz w:val="20"/>
              </w:rPr>
              <w:t>le</w:t>
            </w:r>
            <w:r>
              <w:rPr>
                <w:spacing w:val="-3"/>
                <w:sz w:val="20"/>
              </w:rPr>
              <w:t> </w:t>
            </w:r>
            <w:r>
              <w:rPr>
                <w:sz w:val="20"/>
              </w:rPr>
              <w:t>niveau</w:t>
            </w:r>
            <w:r>
              <w:rPr>
                <w:spacing w:val="-4"/>
                <w:sz w:val="20"/>
              </w:rPr>
              <w:t> </w:t>
            </w:r>
            <w:r>
              <w:rPr>
                <w:sz w:val="20"/>
              </w:rPr>
              <w:t>4</w:t>
            </w:r>
            <w:r>
              <w:rPr>
                <w:spacing w:val="-4"/>
                <w:sz w:val="20"/>
              </w:rPr>
              <w:t> </w:t>
            </w:r>
            <w:r>
              <w:rPr>
                <w:sz w:val="20"/>
              </w:rPr>
              <w:t>au</w:t>
            </w:r>
            <w:r>
              <w:rPr>
                <w:spacing w:val="-3"/>
                <w:sz w:val="20"/>
              </w:rPr>
              <w:t> </w:t>
            </w:r>
            <w:r>
              <w:rPr>
                <w:sz w:val="20"/>
              </w:rPr>
              <w:t>niveau</w:t>
            </w:r>
            <w:r>
              <w:rPr>
                <w:spacing w:val="-4"/>
                <w:sz w:val="20"/>
              </w:rPr>
              <w:t> </w:t>
            </w:r>
            <w:r>
              <w:rPr>
                <w:sz w:val="20"/>
              </w:rPr>
              <w:t>baccalauréat professionnel, le niveau 5 au BTS, …</w:t>
            </w:r>
          </w:p>
          <w:p>
            <w:pPr>
              <w:pStyle w:val="TableParagraph"/>
              <w:spacing w:before="71"/>
              <w:rPr>
                <w:sz w:val="20"/>
              </w:rPr>
            </w:pPr>
          </w:p>
          <w:p>
            <w:pPr>
              <w:pStyle w:val="TableParagraph"/>
              <w:spacing w:before="1"/>
              <w:ind w:left="424" w:right="217"/>
              <w:rPr>
                <w:sz w:val="20"/>
              </w:rPr>
            </w:pPr>
            <w:r>
              <w:rPr>
                <w:sz w:val="20"/>
              </w:rPr>
              <w:t>Le</w:t>
            </w:r>
            <w:r>
              <w:rPr>
                <w:spacing w:val="-6"/>
                <w:sz w:val="20"/>
              </w:rPr>
              <w:t> </w:t>
            </w:r>
            <w:r>
              <w:rPr>
                <w:sz w:val="20"/>
              </w:rPr>
              <w:t>niveau</w:t>
            </w:r>
            <w:r>
              <w:rPr>
                <w:spacing w:val="-3"/>
                <w:sz w:val="20"/>
              </w:rPr>
              <w:t> </w:t>
            </w:r>
            <w:r>
              <w:rPr>
                <w:sz w:val="20"/>
              </w:rPr>
              <w:t>de</w:t>
            </w:r>
            <w:r>
              <w:rPr>
                <w:spacing w:val="-4"/>
                <w:sz w:val="20"/>
              </w:rPr>
              <w:t> </w:t>
            </w:r>
            <w:r>
              <w:rPr>
                <w:sz w:val="20"/>
              </w:rPr>
              <w:t>la</w:t>
            </w:r>
            <w:r>
              <w:rPr>
                <w:spacing w:val="-5"/>
                <w:sz w:val="20"/>
              </w:rPr>
              <w:t> </w:t>
            </w:r>
            <w:r>
              <w:rPr>
                <w:sz w:val="20"/>
              </w:rPr>
              <w:t>certification</w:t>
            </w:r>
            <w:r>
              <w:rPr>
                <w:spacing w:val="-3"/>
                <w:sz w:val="20"/>
              </w:rPr>
              <w:t> </w:t>
            </w:r>
            <w:r>
              <w:rPr>
                <w:sz w:val="20"/>
              </w:rPr>
              <w:t>figure</w:t>
            </w:r>
            <w:r>
              <w:rPr>
                <w:spacing w:val="-5"/>
                <w:sz w:val="20"/>
              </w:rPr>
              <w:t> </w:t>
            </w:r>
            <w:r>
              <w:rPr>
                <w:sz w:val="20"/>
              </w:rPr>
              <w:t>sur</w:t>
            </w:r>
            <w:r>
              <w:rPr>
                <w:spacing w:val="-5"/>
                <w:sz w:val="20"/>
              </w:rPr>
              <w:t> </w:t>
            </w:r>
            <w:r>
              <w:rPr>
                <w:sz w:val="20"/>
              </w:rPr>
              <w:t>la</w:t>
            </w:r>
            <w:r>
              <w:rPr>
                <w:spacing w:val="-5"/>
                <w:sz w:val="20"/>
              </w:rPr>
              <w:t> </w:t>
            </w:r>
            <w:r>
              <w:rPr>
                <w:sz w:val="20"/>
              </w:rPr>
              <w:t>fiche</w:t>
            </w:r>
            <w:r>
              <w:rPr>
                <w:spacing w:val="-6"/>
                <w:sz w:val="20"/>
              </w:rPr>
              <w:t> </w:t>
            </w:r>
            <w:r>
              <w:rPr>
                <w:sz w:val="20"/>
              </w:rPr>
              <w:t>RNCP</w:t>
            </w:r>
            <w:r>
              <w:rPr>
                <w:spacing w:val="-3"/>
                <w:sz w:val="20"/>
              </w:rPr>
              <w:t> </w:t>
            </w:r>
            <w:r>
              <w:rPr>
                <w:sz w:val="20"/>
              </w:rPr>
              <w:t>de</w:t>
            </w:r>
            <w:r>
              <w:rPr>
                <w:spacing w:val="-5"/>
                <w:sz w:val="20"/>
              </w:rPr>
              <w:t> </w:t>
            </w:r>
            <w:r>
              <w:rPr>
                <w:sz w:val="20"/>
              </w:rPr>
              <w:t>la</w:t>
            </w:r>
            <w:r>
              <w:rPr>
                <w:spacing w:val="-3"/>
                <w:sz w:val="20"/>
              </w:rPr>
              <w:t> </w:t>
            </w:r>
            <w:r>
              <w:rPr>
                <w:sz w:val="20"/>
              </w:rPr>
              <w:t>certification </w:t>
            </w:r>
            <w:hyperlink r:id="rId8">
              <w:r>
                <w:rPr>
                  <w:spacing w:val="-2"/>
                  <w:sz w:val="20"/>
                </w:rPr>
                <w:t>(</w:t>
              </w:r>
              <w:r>
                <w:rPr>
                  <w:color w:val="0000FF"/>
                  <w:spacing w:val="-2"/>
                  <w:sz w:val="20"/>
                  <w:u w:val="single" w:color="0000FF"/>
                </w:rPr>
                <w:t>www.francecompetences.fr</w:t>
              </w:r>
              <w:r>
                <w:rPr>
                  <w:spacing w:val="-2"/>
                  <w:sz w:val="20"/>
                </w:rPr>
                <w:t>)</w:t>
              </w:r>
            </w:hyperlink>
          </w:p>
        </w:tc>
      </w:tr>
    </w:tbl>
    <w:p>
      <w:pPr>
        <w:pStyle w:val="TableParagraph"/>
        <w:spacing w:after="0"/>
        <w:rPr>
          <w:sz w:val="20"/>
        </w:rPr>
        <w:sectPr>
          <w:pgSz w:w="11900" w:h="16850"/>
          <w:pgMar w:header="603" w:footer="1172" w:top="2080" w:bottom="1480" w:left="283" w:right="0"/>
        </w:sectPr>
      </w:pPr>
    </w:p>
    <w:p>
      <w:pPr>
        <w:pStyle w:val="BodyText"/>
        <w:spacing w:before="98"/>
        <w:rPr>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828"/>
        <w:gridCol w:w="8494"/>
      </w:tblGrid>
      <w:tr>
        <w:trPr>
          <w:trHeight w:val="702" w:hRule="atLeast"/>
        </w:trPr>
        <w:tc>
          <w:tcPr>
            <w:tcW w:w="11322" w:type="dxa"/>
            <w:gridSpan w:val="2"/>
            <w:tcBorders>
              <w:right w:val="single" w:sz="6" w:space="0" w:color="D7D7D7"/>
            </w:tcBorders>
            <w:shd w:val="clear" w:color="auto" w:fill="5C75A1"/>
          </w:tcPr>
          <w:p>
            <w:pPr>
              <w:pStyle w:val="TableParagraph"/>
              <w:spacing w:before="71"/>
              <w:ind w:left="10"/>
              <w:jc w:val="center"/>
              <w:rPr>
                <w:rFonts w:ascii="Arial"/>
                <w:b/>
                <w:sz w:val="22"/>
              </w:rPr>
            </w:pPr>
            <w:r>
              <w:rPr>
                <w:rFonts w:ascii="Arial"/>
                <w:b/>
                <w:color w:val="FFFFFF"/>
                <w:spacing w:val="-2"/>
                <w:sz w:val="22"/>
              </w:rPr>
              <w:t>STATUT</w:t>
            </w:r>
          </w:p>
        </w:tc>
      </w:tr>
      <w:tr>
        <w:trPr>
          <w:trHeight w:val="2512" w:hRule="atLeast"/>
        </w:trPr>
        <w:tc>
          <w:tcPr>
            <w:tcW w:w="2828" w:type="dxa"/>
            <w:shd w:val="clear" w:color="auto" w:fill="EDEDED"/>
          </w:tcPr>
          <w:p>
            <w:pPr>
              <w:pStyle w:val="TableParagraph"/>
              <w:rPr>
                <w:sz w:val="22"/>
              </w:rPr>
            </w:pPr>
          </w:p>
          <w:p>
            <w:pPr>
              <w:pStyle w:val="TableParagraph"/>
              <w:rPr>
                <w:sz w:val="22"/>
              </w:rPr>
            </w:pPr>
          </w:p>
          <w:p>
            <w:pPr>
              <w:pStyle w:val="TableParagraph"/>
              <w:spacing w:before="217"/>
              <w:rPr>
                <w:sz w:val="22"/>
              </w:rPr>
            </w:pPr>
          </w:p>
          <w:p>
            <w:pPr>
              <w:pStyle w:val="TableParagraph"/>
              <w:ind w:left="138"/>
              <w:rPr>
                <w:sz w:val="22"/>
              </w:rPr>
            </w:pPr>
            <w:r>
              <w:rPr>
                <w:sz w:val="22"/>
              </w:rPr>
              <w:t>Statut</w:t>
            </w:r>
            <w:r>
              <w:rPr>
                <w:spacing w:val="-4"/>
                <w:sz w:val="22"/>
              </w:rPr>
              <w:t> </w:t>
            </w:r>
            <w:r>
              <w:rPr>
                <w:sz w:val="22"/>
              </w:rPr>
              <w:t>du</w:t>
            </w:r>
            <w:r>
              <w:rPr>
                <w:spacing w:val="-5"/>
                <w:sz w:val="22"/>
              </w:rPr>
              <w:t> </w:t>
            </w:r>
            <w:r>
              <w:rPr>
                <w:sz w:val="22"/>
              </w:rPr>
              <w:t>candidat</w:t>
            </w:r>
            <w:r>
              <w:rPr>
                <w:spacing w:val="-4"/>
                <w:sz w:val="22"/>
              </w:rPr>
              <w:t> </w:t>
            </w:r>
            <w:r>
              <w:rPr>
                <w:spacing w:val="-10"/>
                <w:sz w:val="22"/>
              </w:rPr>
              <w:t>*</w:t>
            </w:r>
          </w:p>
        </w:tc>
        <w:tc>
          <w:tcPr>
            <w:tcW w:w="8494" w:type="dxa"/>
            <w:shd w:val="clear" w:color="auto" w:fill="EDEDED"/>
          </w:tcPr>
          <w:p>
            <w:pPr>
              <w:pStyle w:val="TableParagraph"/>
              <w:spacing w:before="150"/>
              <w:ind w:left="683" w:right="592"/>
              <w:rPr>
                <w:sz w:val="20"/>
              </w:rPr>
            </w:pPr>
            <w:r>
              <w:rPr>
                <w:sz w:val="20"/>
              </w:rPr>
              <w:t>En</w:t>
            </w:r>
            <w:r>
              <w:rPr>
                <w:spacing w:val="-5"/>
                <w:sz w:val="20"/>
              </w:rPr>
              <w:t> </w:t>
            </w:r>
            <w:r>
              <w:rPr>
                <w:sz w:val="20"/>
              </w:rPr>
              <w:t>cas</w:t>
            </w:r>
            <w:r>
              <w:rPr>
                <w:spacing w:val="-4"/>
                <w:sz w:val="20"/>
              </w:rPr>
              <w:t> </w:t>
            </w:r>
            <w:r>
              <w:rPr>
                <w:sz w:val="20"/>
              </w:rPr>
              <w:t>de</w:t>
            </w:r>
            <w:r>
              <w:rPr>
                <w:spacing w:val="-5"/>
                <w:sz w:val="20"/>
              </w:rPr>
              <w:t> </w:t>
            </w:r>
            <w:r>
              <w:rPr>
                <w:sz w:val="20"/>
              </w:rPr>
              <w:t>statuts</w:t>
            </w:r>
            <w:r>
              <w:rPr>
                <w:spacing w:val="-4"/>
                <w:sz w:val="20"/>
              </w:rPr>
              <w:t> </w:t>
            </w:r>
            <w:r>
              <w:rPr>
                <w:sz w:val="20"/>
              </w:rPr>
              <w:t>multiples,</w:t>
            </w:r>
            <w:r>
              <w:rPr>
                <w:spacing w:val="-2"/>
                <w:sz w:val="20"/>
              </w:rPr>
              <w:t> </w:t>
            </w:r>
            <w:r>
              <w:rPr>
                <w:sz w:val="20"/>
              </w:rPr>
              <w:t>renseigner</w:t>
            </w:r>
            <w:r>
              <w:rPr>
                <w:spacing w:val="-2"/>
                <w:sz w:val="20"/>
              </w:rPr>
              <w:t> </w:t>
            </w:r>
            <w:r>
              <w:rPr>
                <w:sz w:val="20"/>
              </w:rPr>
              <w:t>le</w:t>
            </w:r>
            <w:r>
              <w:rPr>
                <w:spacing w:val="-5"/>
                <w:sz w:val="20"/>
              </w:rPr>
              <w:t> </w:t>
            </w:r>
            <w:r>
              <w:rPr>
                <w:sz w:val="20"/>
              </w:rPr>
              <w:t>statut</w:t>
            </w:r>
            <w:r>
              <w:rPr>
                <w:spacing w:val="-3"/>
                <w:sz w:val="20"/>
              </w:rPr>
              <w:t> </w:t>
            </w:r>
            <w:r>
              <w:rPr>
                <w:sz w:val="20"/>
              </w:rPr>
              <w:t>le</w:t>
            </w:r>
            <w:r>
              <w:rPr>
                <w:spacing w:val="-5"/>
                <w:sz w:val="20"/>
              </w:rPr>
              <w:t> </w:t>
            </w:r>
            <w:r>
              <w:rPr>
                <w:sz w:val="20"/>
              </w:rPr>
              <w:t>plus</w:t>
            </w:r>
            <w:r>
              <w:rPr>
                <w:spacing w:val="-2"/>
                <w:sz w:val="20"/>
              </w:rPr>
              <w:t> </w:t>
            </w:r>
            <w:r>
              <w:rPr>
                <w:sz w:val="20"/>
              </w:rPr>
              <w:t>avantageux</w:t>
            </w:r>
            <w:r>
              <w:rPr>
                <w:spacing w:val="-4"/>
                <w:sz w:val="20"/>
              </w:rPr>
              <w:t> </w:t>
            </w:r>
            <w:r>
              <w:rPr>
                <w:sz w:val="20"/>
              </w:rPr>
              <w:t>du</w:t>
            </w:r>
            <w:r>
              <w:rPr>
                <w:spacing w:val="-5"/>
                <w:sz w:val="20"/>
              </w:rPr>
              <w:t> </w:t>
            </w:r>
            <w:r>
              <w:rPr>
                <w:sz w:val="20"/>
              </w:rPr>
              <w:t>point</w:t>
            </w:r>
            <w:r>
              <w:rPr>
                <w:spacing w:val="-5"/>
                <w:sz w:val="20"/>
              </w:rPr>
              <w:t> </w:t>
            </w:r>
            <w:r>
              <w:rPr>
                <w:sz w:val="20"/>
              </w:rPr>
              <w:t>de vue du parcours de VAE.</w:t>
            </w:r>
          </w:p>
          <w:p>
            <w:pPr>
              <w:pStyle w:val="TableParagraph"/>
              <w:spacing w:before="71"/>
              <w:rPr>
                <w:sz w:val="20"/>
              </w:rPr>
            </w:pPr>
          </w:p>
          <w:p>
            <w:pPr>
              <w:pStyle w:val="TableParagraph"/>
              <w:ind w:left="683" w:right="592"/>
              <w:rPr>
                <w:sz w:val="20"/>
              </w:rPr>
            </w:pPr>
            <w:r>
              <w:rPr>
                <w:sz w:val="20"/>
              </w:rPr>
              <w:t>Pour</w:t>
            </w:r>
            <w:r>
              <w:rPr>
                <w:spacing w:val="-2"/>
                <w:sz w:val="20"/>
              </w:rPr>
              <w:t> </w:t>
            </w:r>
            <w:r>
              <w:rPr>
                <w:sz w:val="20"/>
              </w:rPr>
              <w:t>les</w:t>
            </w:r>
            <w:r>
              <w:rPr>
                <w:spacing w:val="-4"/>
                <w:sz w:val="20"/>
              </w:rPr>
              <w:t> </w:t>
            </w:r>
            <w:r>
              <w:rPr>
                <w:sz w:val="20"/>
              </w:rPr>
              <w:t>aides</w:t>
            </w:r>
            <w:r>
              <w:rPr>
                <w:spacing w:val="-4"/>
                <w:sz w:val="20"/>
              </w:rPr>
              <w:t> </w:t>
            </w:r>
            <w:r>
              <w:rPr>
                <w:sz w:val="20"/>
              </w:rPr>
              <w:t>familiales</w:t>
            </w:r>
            <w:r>
              <w:rPr>
                <w:spacing w:val="-4"/>
                <w:sz w:val="20"/>
              </w:rPr>
              <w:t> </w:t>
            </w:r>
            <w:r>
              <w:rPr>
                <w:sz w:val="20"/>
              </w:rPr>
              <w:t>agricoles</w:t>
            </w:r>
            <w:r>
              <w:rPr>
                <w:spacing w:val="-4"/>
                <w:sz w:val="20"/>
              </w:rPr>
              <w:t> </w:t>
            </w:r>
            <w:r>
              <w:rPr>
                <w:sz w:val="20"/>
              </w:rPr>
              <w:t>:</w:t>
            </w:r>
            <w:r>
              <w:rPr>
                <w:spacing w:val="-3"/>
                <w:sz w:val="20"/>
              </w:rPr>
              <w:t> </w:t>
            </w:r>
            <w:r>
              <w:rPr>
                <w:sz w:val="20"/>
              </w:rPr>
              <w:t>Le</w:t>
            </w:r>
            <w:r>
              <w:rPr>
                <w:spacing w:val="-6"/>
                <w:sz w:val="20"/>
              </w:rPr>
              <w:t> </w:t>
            </w:r>
            <w:r>
              <w:rPr>
                <w:sz w:val="20"/>
              </w:rPr>
              <w:t>statut</w:t>
            </w:r>
            <w:r>
              <w:rPr>
                <w:spacing w:val="-5"/>
                <w:sz w:val="20"/>
              </w:rPr>
              <w:t> </w:t>
            </w:r>
            <w:r>
              <w:rPr>
                <w:sz w:val="20"/>
              </w:rPr>
              <w:t>d'aide</w:t>
            </w:r>
            <w:r>
              <w:rPr>
                <w:spacing w:val="-6"/>
                <w:sz w:val="20"/>
              </w:rPr>
              <w:t> </w:t>
            </w:r>
            <w:r>
              <w:rPr>
                <w:sz w:val="20"/>
              </w:rPr>
              <w:t>familiale</w:t>
            </w:r>
            <w:r>
              <w:rPr>
                <w:spacing w:val="-3"/>
                <w:sz w:val="20"/>
              </w:rPr>
              <w:t> </w:t>
            </w:r>
            <w:r>
              <w:rPr>
                <w:sz w:val="20"/>
              </w:rPr>
              <w:t>agricole</w:t>
            </w:r>
            <w:r>
              <w:rPr>
                <w:spacing w:val="-3"/>
                <w:sz w:val="20"/>
              </w:rPr>
              <w:t> </w:t>
            </w:r>
            <w:r>
              <w:rPr>
                <w:sz w:val="20"/>
              </w:rPr>
              <w:t>est</w:t>
            </w:r>
            <w:r>
              <w:rPr>
                <w:spacing w:val="-5"/>
                <w:sz w:val="20"/>
              </w:rPr>
              <w:t> </w:t>
            </w:r>
            <w:r>
              <w:rPr>
                <w:sz w:val="20"/>
              </w:rPr>
              <w:t>réservé aux personnes, âgées d'au moins 16 ans, ascendants, descendants, frères, sœurs ou alliés au même degré du chef d'exploitation agricole, ou de son conjoint, qui</w:t>
            </w:r>
            <w:r>
              <w:rPr>
                <w:spacing w:val="-1"/>
                <w:sz w:val="20"/>
              </w:rPr>
              <w:t> </w:t>
            </w:r>
            <w:r>
              <w:rPr>
                <w:sz w:val="20"/>
              </w:rPr>
              <w:t>vivent</w:t>
            </w:r>
            <w:r>
              <w:rPr>
                <w:spacing w:val="-2"/>
                <w:sz w:val="20"/>
              </w:rPr>
              <w:t> </w:t>
            </w:r>
            <w:r>
              <w:rPr>
                <w:sz w:val="20"/>
              </w:rPr>
              <w:t>sur</w:t>
            </w:r>
            <w:r>
              <w:rPr>
                <w:spacing w:val="-2"/>
                <w:sz w:val="20"/>
              </w:rPr>
              <w:t> </w:t>
            </w:r>
            <w:r>
              <w:rPr>
                <w:sz w:val="20"/>
              </w:rPr>
              <w:t>l'exploitation</w:t>
            </w:r>
            <w:r>
              <w:rPr>
                <w:spacing w:val="-1"/>
                <w:sz w:val="20"/>
              </w:rPr>
              <w:t> </w:t>
            </w:r>
            <w:r>
              <w:rPr>
                <w:sz w:val="20"/>
              </w:rPr>
              <w:t>et</w:t>
            </w:r>
            <w:r>
              <w:rPr>
                <w:spacing w:val="-2"/>
                <w:sz w:val="20"/>
              </w:rPr>
              <w:t> </w:t>
            </w:r>
            <w:r>
              <w:rPr>
                <w:sz w:val="20"/>
              </w:rPr>
              <w:t>participent</w:t>
            </w:r>
            <w:r>
              <w:rPr>
                <w:spacing w:val="-2"/>
                <w:sz w:val="20"/>
              </w:rPr>
              <w:t> </w:t>
            </w:r>
            <w:r>
              <w:rPr>
                <w:sz w:val="20"/>
              </w:rPr>
              <w:t>à</w:t>
            </w:r>
            <w:r>
              <w:rPr>
                <w:spacing w:val="-3"/>
                <w:sz w:val="20"/>
              </w:rPr>
              <w:t> </w:t>
            </w:r>
            <w:r>
              <w:rPr>
                <w:sz w:val="20"/>
              </w:rPr>
              <w:t>sa mise</w:t>
            </w:r>
            <w:r>
              <w:rPr>
                <w:spacing w:val="-2"/>
                <w:sz w:val="20"/>
              </w:rPr>
              <w:t> </w:t>
            </w:r>
            <w:r>
              <w:rPr>
                <w:sz w:val="20"/>
              </w:rPr>
              <w:t>en</w:t>
            </w:r>
            <w:r>
              <w:rPr>
                <w:spacing w:val="-2"/>
                <w:sz w:val="20"/>
              </w:rPr>
              <w:t> </w:t>
            </w:r>
            <w:r>
              <w:rPr>
                <w:sz w:val="20"/>
              </w:rPr>
              <w:t>valeur</w:t>
            </w:r>
            <w:r>
              <w:rPr>
                <w:spacing w:val="-1"/>
                <w:sz w:val="20"/>
              </w:rPr>
              <w:t> </w:t>
            </w:r>
            <w:r>
              <w:rPr>
                <w:sz w:val="20"/>
              </w:rPr>
              <w:t>sans avoir la qualité de salarié.</w:t>
            </w:r>
          </w:p>
        </w:tc>
      </w:tr>
      <w:tr>
        <w:trPr>
          <w:trHeight w:val="4629" w:hRule="atLeast"/>
        </w:trPr>
        <w:tc>
          <w:tcPr>
            <w:tcW w:w="2828" w:type="dxa"/>
            <w:shd w:val="clear" w:color="auto" w:fill="F5F5F5"/>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7"/>
              <w:rPr>
                <w:sz w:val="22"/>
              </w:rPr>
            </w:pPr>
          </w:p>
          <w:p>
            <w:pPr>
              <w:pStyle w:val="TableParagraph"/>
              <w:spacing w:before="1"/>
              <w:ind w:left="150" w:right="141"/>
              <w:rPr>
                <w:sz w:val="22"/>
              </w:rPr>
            </w:pPr>
            <w:r>
              <w:rPr>
                <w:sz w:val="22"/>
              </w:rPr>
              <w:t>Identifiant de la convention</w:t>
            </w:r>
            <w:r>
              <w:rPr>
                <w:spacing w:val="-16"/>
                <w:sz w:val="22"/>
              </w:rPr>
              <w:t> </w:t>
            </w:r>
            <w:r>
              <w:rPr>
                <w:sz w:val="22"/>
              </w:rPr>
              <w:t>collective</w:t>
            </w:r>
            <w:r>
              <w:rPr>
                <w:spacing w:val="-15"/>
                <w:sz w:val="22"/>
              </w:rPr>
              <w:t> </w:t>
            </w:r>
            <w:r>
              <w:rPr>
                <w:sz w:val="22"/>
              </w:rPr>
              <w:t>de l'employeur</w:t>
            </w:r>
            <w:r>
              <w:rPr>
                <w:spacing w:val="-10"/>
                <w:sz w:val="22"/>
              </w:rPr>
              <w:t> </w:t>
            </w:r>
            <w:r>
              <w:rPr>
                <w:sz w:val="22"/>
              </w:rPr>
              <w:t>du</w:t>
            </w:r>
            <w:r>
              <w:rPr>
                <w:spacing w:val="-10"/>
                <w:sz w:val="22"/>
              </w:rPr>
              <w:t> </w:t>
            </w:r>
            <w:r>
              <w:rPr>
                <w:sz w:val="22"/>
              </w:rPr>
              <w:t>candidat (le cas échéant) *</w:t>
            </w:r>
          </w:p>
        </w:tc>
        <w:tc>
          <w:tcPr>
            <w:tcW w:w="8494" w:type="dxa"/>
            <w:shd w:val="clear" w:color="auto" w:fill="F5F5F5"/>
          </w:tcPr>
          <w:p>
            <w:pPr>
              <w:pStyle w:val="TableParagraph"/>
              <w:spacing w:before="148"/>
              <w:ind w:left="683" w:right="140"/>
              <w:rPr>
                <w:sz w:val="20"/>
              </w:rPr>
            </w:pPr>
            <w:r>
              <w:rPr>
                <w:sz w:val="20"/>
              </w:rPr>
              <w:t>Identifiant de la convention collective de branche applicable par l'établissement employeur</w:t>
            </w:r>
            <w:r>
              <w:rPr>
                <w:spacing w:val="-1"/>
                <w:sz w:val="20"/>
              </w:rPr>
              <w:t> </w:t>
            </w:r>
            <w:r>
              <w:rPr>
                <w:sz w:val="20"/>
              </w:rPr>
              <w:t>du</w:t>
            </w:r>
            <w:r>
              <w:rPr>
                <w:spacing w:val="-5"/>
                <w:sz w:val="20"/>
              </w:rPr>
              <w:t> </w:t>
            </w:r>
            <w:r>
              <w:rPr>
                <w:sz w:val="20"/>
              </w:rPr>
              <w:t>candidat</w:t>
            </w:r>
            <w:r>
              <w:rPr>
                <w:spacing w:val="-2"/>
                <w:sz w:val="20"/>
              </w:rPr>
              <w:t> </w:t>
            </w:r>
            <w:r>
              <w:rPr>
                <w:sz w:val="20"/>
              </w:rPr>
              <w:t>à</w:t>
            </w:r>
            <w:r>
              <w:rPr>
                <w:spacing w:val="-4"/>
                <w:sz w:val="20"/>
              </w:rPr>
              <w:t> </w:t>
            </w:r>
            <w:r>
              <w:rPr>
                <w:sz w:val="20"/>
              </w:rPr>
              <w:t>la</w:t>
            </w:r>
            <w:r>
              <w:rPr>
                <w:spacing w:val="-2"/>
                <w:sz w:val="20"/>
              </w:rPr>
              <w:t> </w:t>
            </w:r>
            <w:r>
              <w:rPr>
                <w:sz w:val="20"/>
              </w:rPr>
              <w:t>VAE</w:t>
            </w:r>
            <w:r>
              <w:rPr>
                <w:spacing w:val="-4"/>
                <w:sz w:val="20"/>
              </w:rPr>
              <w:t> </w:t>
            </w:r>
            <w:r>
              <w:rPr>
                <w:sz w:val="20"/>
              </w:rPr>
              <w:t>ou</w:t>
            </w:r>
            <w:r>
              <w:rPr>
                <w:spacing w:val="-4"/>
                <w:sz w:val="20"/>
              </w:rPr>
              <w:t> </w:t>
            </w:r>
            <w:r>
              <w:rPr>
                <w:sz w:val="20"/>
              </w:rPr>
              <w:t>à</w:t>
            </w:r>
            <w:r>
              <w:rPr>
                <w:spacing w:val="-3"/>
                <w:sz w:val="20"/>
              </w:rPr>
              <w:t> </w:t>
            </w:r>
            <w:r>
              <w:rPr>
                <w:sz w:val="20"/>
              </w:rPr>
              <w:t>défaut</w:t>
            </w:r>
            <w:r>
              <w:rPr>
                <w:spacing w:val="-2"/>
                <w:sz w:val="20"/>
              </w:rPr>
              <w:t> </w:t>
            </w:r>
            <w:r>
              <w:rPr>
                <w:sz w:val="20"/>
              </w:rPr>
              <w:t>de</w:t>
            </w:r>
            <w:r>
              <w:rPr>
                <w:spacing w:val="-3"/>
                <w:sz w:val="20"/>
              </w:rPr>
              <w:t> </w:t>
            </w:r>
            <w:r>
              <w:rPr>
                <w:sz w:val="20"/>
              </w:rPr>
              <w:t>la</w:t>
            </w:r>
            <w:r>
              <w:rPr>
                <w:spacing w:val="-4"/>
                <w:sz w:val="20"/>
              </w:rPr>
              <w:t> </w:t>
            </w:r>
            <w:r>
              <w:rPr>
                <w:sz w:val="20"/>
              </w:rPr>
              <w:t>convention</w:t>
            </w:r>
            <w:r>
              <w:rPr>
                <w:spacing w:val="-4"/>
                <w:sz w:val="20"/>
              </w:rPr>
              <w:t> </w:t>
            </w:r>
            <w:r>
              <w:rPr>
                <w:sz w:val="20"/>
              </w:rPr>
              <w:t>d'entreprise</w:t>
            </w:r>
            <w:r>
              <w:rPr>
                <w:spacing w:val="-4"/>
                <w:sz w:val="20"/>
              </w:rPr>
              <w:t> </w:t>
            </w:r>
            <w:r>
              <w:rPr>
                <w:sz w:val="20"/>
              </w:rPr>
              <w:t>ou</w:t>
            </w:r>
            <w:r>
              <w:rPr>
                <w:spacing w:val="-4"/>
                <w:sz w:val="20"/>
              </w:rPr>
              <w:t> </w:t>
            </w:r>
            <w:r>
              <w:rPr>
                <w:sz w:val="20"/>
              </w:rPr>
              <w:t>enfin dans le cas de certaines grandes entreprises, du code du statut.</w:t>
            </w:r>
          </w:p>
          <w:p>
            <w:pPr>
              <w:pStyle w:val="TableParagraph"/>
              <w:spacing w:before="71"/>
              <w:rPr>
                <w:sz w:val="20"/>
              </w:rPr>
            </w:pPr>
          </w:p>
          <w:p>
            <w:pPr>
              <w:pStyle w:val="TableParagraph"/>
              <w:ind w:left="683" w:right="2070"/>
              <w:rPr>
                <w:sz w:val="20"/>
              </w:rPr>
            </w:pPr>
            <w:r>
              <w:rPr>
                <w:sz w:val="20"/>
              </w:rPr>
              <w:t>Cet</w:t>
            </w:r>
            <w:r>
              <w:rPr>
                <w:spacing w:val="-4"/>
                <w:sz w:val="20"/>
              </w:rPr>
              <w:t> </w:t>
            </w:r>
            <w:r>
              <w:rPr>
                <w:sz w:val="20"/>
              </w:rPr>
              <w:t>identifiant</w:t>
            </w:r>
            <w:r>
              <w:rPr>
                <w:spacing w:val="-4"/>
                <w:sz w:val="20"/>
              </w:rPr>
              <w:t> </w:t>
            </w:r>
            <w:r>
              <w:rPr>
                <w:sz w:val="20"/>
              </w:rPr>
              <w:t>peut</w:t>
            </w:r>
            <w:r>
              <w:rPr>
                <w:spacing w:val="-4"/>
                <w:sz w:val="20"/>
              </w:rPr>
              <w:t> </w:t>
            </w:r>
            <w:r>
              <w:rPr>
                <w:sz w:val="20"/>
              </w:rPr>
              <w:t>être</w:t>
            </w:r>
            <w:r>
              <w:rPr>
                <w:spacing w:val="-4"/>
                <w:sz w:val="20"/>
              </w:rPr>
              <w:t> </w:t>
            </w:r>
            <w:r>
              <w:rPr>
                <w:sz w:val="20"/>
              </w:rPr>
              <w:t>obtenu</w:t>
            </w:r>
            <w:r>
              <w:rPr>
                <w:spacing w:val="-4"/>
                <w:sz w:val="20"/>
              </w:rPr>
              <w:t> </w:t>
            </w:r>
            <w:r>
              <w:rPr>
                <w:sz w:val="20"/>
              </w:rPr>
              <w:t>sur</w:t>
            </w:r>
            <w:r>
              <w:rPr>
                <w:spacing w:val="-2"/>
                <w:sz w:val="20"/>
              </w:rPr>
              <w:t> </w:t>
            </w:r>
            <w:r>
              <w:rPr>
                <w:sz w:val="20"/>
              </w:rPr>
              <w:t>le</w:t>
            </w:r>
            <w:r>
              <w:rPr>
                <w:spacing w:val="-4"/>
                <w:sz w:val="20"/>
              </w:rPr>
              <w:t> </w:t>
            </w:r>
            <w:r>
              <w:rPr>
                <w:sz w:val="20"/>
              </w:rPr>
              <w:t>site</w:t>
            </w:r>
            <w:r>
              <w:rPr>
                <w:spacing w:val="-4"/>
                <w:sz w:val="20"/>
              </w:rPr>
              <w:t> </w:t>
            </w:r>
            <w:r>
              <w:rPr>
                <w:sz w:val="20"/>
              </w:rPr>
              <w:t>du</w:t>
            </w:r>
            <w:r>
              <w:rPr>
                <w:spacing w:val="-4"/>
                <w:sz w:val="20"/>
              </w:rPr>
              <w:t> </w:t>
            </w:r>
            <w:r>
              <w:rPr>
                <w:sz w:val="20"/>
              </w:rPr>
              <w:t>ministère</w:t>
            </w:r>
            <w:r>
              <w:rPr>
                <w:spacing w:val="-3"/>
                <w:sz w:val="20"/>
              </w:rPr>
              <w:t> </w:t>
            </w:r>
            <w:r>
              <w:rPr>
                <w:sz w:val="20"/>
              </w:rPr>
              <w:t>du</w:t>
            </w:r>
            <w:r>
              <w:rPr>
                <w:spacing w:val="-5"/>
                <w:sz w:val="20"/>
              </w:rPr>
              <w:t> </w:t>
            </w:r>
            <w:r>
              <w:rPr>
                <w:sz w:val="20"/>
              </w:rPr>
              <w:t>Travail </w:t>
            </w:r>
            <w:hyperlink r:id="rId9">
              <w:r>
                <w:rPr>
                  <w:spacing w:val="-2"/>
                  <w:sz w:val="20"/>
                </w:rPr>
                <w:t>https://code.travail.gouv.fr/outils/convention-collective/entreprise</w:t>
              </w:r>
            </w:hyperlink>
          </w:p>
          <w:p>
            <w:pPr>
              <w:pStyle w:val="TableParagraph"/>
              <w:spacing w:before="68"/>
              <w:rPr>
                <w:sz w:val="20"/>
              </w:rPr>
            </w:pPr>
          </w:p>
          <w:p>
            <w:pPr>
              <w:pStyle w:val="TableParagraph"/>
              <w:spacing w:before="1"/>
              <w:ind w:left="683"/>
              <w:rPr>
                <w:sz w:val="20"/>
              </w:rPr>
            </w:pPr>
            <w:r>
              <w:rPr>
                <w:sz w:val="20"/>
              </w:rPr>
              <w:t>S'il</w:t>
            </w:r>
            <w:r>
              <w:rPr>
                <w:spacing w:val="-9"/>
                <w:sz w:val="20"/>
              </w:rPr>
              <w:t> </w:t>
            </w:r>
            <w:r>
              <w:rPr>
                <w:sz w:val="20"/>
              </w:rPr>
              <w:t>n'y</w:t>
            </w:r>
            <w:r>
              <w:rPr>
                <w:spacing w:val="-10"/>
                <w:sz w:val="20"/>
              </w:rPr>
              <w:t> </w:t>
            </w:r>
            <w:r>
              <w:rPr>
                <w:sz w:val="20"/>
              </w:rPr>
              <w:t>a</w:t>
            </w:r>
            <w:r>
              <w:rPr>
                <w:spacing w:val="-5"/>
                <w:sz w:val="20"/>
              </w:rPr>
              <w:t> </w:t>
            </w:r>
            <w:r>
              <w:rPr>
                <w:sz w:val="20"/>
              </w:rPr>
              <w:t>pas</w:t>
            </w:r>
            <w:r>
              <w:rPr>
                <w:spacing w:val="-7"/>
                <w:sz w:val="20"/>
              </w:rPr>
              <w:t> </w:t>
            </w:r>
            <w:r>
              <w:rPr>
                <w:sz w:val="20"/>
              </w:rPr>
              <w:t>de</w:t>
            </w:r>
            <w:r>
              <w:rPr>
                <w:spacing w:val="-5"/>
                <w:sz w:val="20"/>
              </w:rPr>
              <w:t> </w:t>
            </w:r>
            <w:r>
              <w:rPr>
                <w:sz w:val="20"/>
              </w:rPr>
              <w:t>convention</w:t>
            </w:r>
            <w:r>
              <w:rPr>
                <w:spacing w:val="-6"/>
                <w:sz w:val="20"/>
              </w:rPr>
              <w:t> </w:t>
            </w:r>
            <w:r>
              <w:rPr>
                <w:sz w:val="20"/>
              </w:rPr>
              <w:t>collective,</w:t>
            </w:r>
            <w:r>
              <w:rPr>
                <w:spacing w:val="-6"/>
                <w:sz w:val="20"/>
              </w:rPr>
              <w:t> </w:t>
            </w:r>
            <w:r>
              <w:rPr>
                <w:sz w:val="20"/>
              </w:rPr>
              <w:t>veuillez</w:t>
            </w:r>
            <w:r>
              <w:rPr>
                <w:spacing w:val="-6"/>
                <w:sz w:val="20"/>
              </w:rPr>
              <w:t> </w:t>
            </w:r>
            <w:r>
              <w:rPr>
                <w:sz w:val="20"/>
              </w:rPr>
              <w:t>indiquer</w:t>
            </w:r>
            <w:r>
              <w:rPr>
                <w:spacing w:val="-5"/>
                <w:sz w:val="20"/>
              </w:rPr>
              <w:t> </w:t>
            </w:r>
            <w:r>
              <w:rPr>
                <w:sz w:val="20"/>
              </w:rPr>
              <w:t>le</w:t>
            </w:r>
            <w:r>
              <w:rPr>
                <w:spacing w:val="-7"/>
                <w:sz w:val="20"/>
              </w:rPr>
              <w:t> </w:t>
            </w:r>
            <w:r>
              <w:rPr>
                <w:sz w:val="20"/>
              </w:rPr>
              <w:t>code</w:t>
            </w:r>
            <w:r>
              <w:rPr>
                <w:spacing w:val="-8"/>
                <w:sz w:val="20"/>
              </w:rPr>
              <w:t> </w:t>
            </w:r>
            <w:r>
              <w:rPr>
                <w:spacing w:val="-2"/>
                <w:sz w:val="20"/>
              </w:rPr>
              <w:t>9999.</w:t>
            </w:r>
          </w:p>
          <w:p>
            <w:pPr>
              <w:pStyle w:val="TableParagraph"/>
              <w:spacing w:before="70"/>
              <w:rPr>
                <w:sz w:val="20"/>
              </w:rPr>
            </w:pPr>
          </w:p>
          <w:p>
            <w:pPr>
              <w:pStyle w:val="TableParagraph"/>
              <w:ind w:left="683"/>
              <w:rPr>
                <w:sz w:val="20"/>
              </w:rPr>
            </w:pPr>
            <w:r>
              <w:rPr>
                <w:sz w:val="20"/>
              </w:rPr>
              <w:t>Si</w:t>
            </w:r>
            <w:r>
              <w:rPr>
                <w:spacing w:val="-7"/>
                <w:sz w:val="20"/>
              </w:rPr>
              <w:t> </w:t>
            </w:r>
            <w:r>
              <w:rPr>
                <w:sz w:val="20"/>
              </w:rPr>
              <w:t>la</w:t>
            </w:r>
            <w:r>
              <w:rPr>
                <w:spacing w:val="-7"/>
                <w:sz w:val="20"/>
              </w:rPr>
              <w:t> </w:t>
            </w:r>
            <w:r>
              <w:rPr>
                <w:sz w:val="20"/>
              </w:rPr>
              <w:t>convention</w:t>
            </w:r>
            <w:r>
              <w:rPr>
                <w:spacing w:val="-5"/>
                <w:sz w:val="20"/>
              </w:rPr>
              <w:t> </w:t>
            </w:r>
            <w:r>
              <w:rPr>
                <w:sz w:val="20"/>
              </w:rPr>
              <w:t>collective</w:t>
            </w:r>
            <w:r>
              <w:rPr>
                <w:spacing w:val="-5"/>
                <w:sz w:val="20"/>
              </w:rPr>
              <w:t> </w:t>
            </w:r>
            <w:r>
              <w:rPr>
                <w:sz w:val="20"/>
              </w:rPr>
              <w:t>est</w:t>
            </w:r>
            <w:r>
              <w:rPr>
                <w:spacing w:val="-7"/>
                <w:sz w:val="20"/>
              </w:rPr>
              <w:t> </w:t>
            </w:r>
            <w:r>
              <w:rPr>
                <w:sz w:val="20"/>
              </w:rPr>
              <w:t>en</w:t>
            </w:r>
            <w:r>
              <w:rPr>
                <w:spacing w:val="-7"/>
                <w:sz w:val="20"/>
              </w:rPr>
              <w:t> </w:t>
            </w:r>
            <w:r>
              <w:rPr>
                <w:sz w:val="20"/>
              </w:rPr>
              <w:t>cours</w:t>
            </w:r>
            <w:r>
              <w:rPr>
                <w:spacing w:val="-5"/>
                <w:sz w:val="20"/>
              </w:rPr>
              <w:t> </w:t>
            </w:r>
            <w:r>
              <w:rPr>
                <w:sz w:val="20"/>
              </w:rPr>
              <w:t>de</w:t>
            </w:r>
            <w:r>
              <w:rPr>
                <w:spacing w:val="-8"/>
                <w:sz w:val="20"/>
              </w:rPr>
              <w:t> </w:t>
            </w:r>
            <w:r>
              <w:rPr>
                <w:sz w:val="20"/>
              </w:rPr>
              <w:t>négociation,</w:t>
            </w:r>
            <w:r>
              <w:rPr>
                <w:spacing w:val="-7"/>
                <w:sz w:val="20"/>
              </w:rPr>
              <w:t> </w:t>
            </w:r>
            <w:r>
              <w:rPr>
                <w:sz w:val="20"/>
              </w:rPr>
              <w:t>veuillez</w:t>
            </w:r>
            <w:r>
              <w:rPr>
                <w:spacing w:val="-8"/>
                <w:sz w:val="20"/>
              </w:rPr>
              <w:t> </w:t>
            </w:r>
            <w:r>
              <w:rPr>
                <w:sz w:val="20"/>
              </w:rPr>
              <w:t>indiquer</w:t>
            </w:r>
            <w:r>
              <w:rPr>
                <w:spacing w:val="-4"/>
                <w:sz w:val="20"/>
              </w:rPr>
              <w:t> </w:t>
            </w:r>
            <w:r>
              <w:rPr>
                <w:sz w:val="20"/>
              </w:rPr>
              <w:t>le</w:t>
            </w:r>
            <w:r>
              <w:rPr>
                <w:spacing w:val="-7"/>
                <w:sz w:val="20"/>
              </w:rPr>
              <w:t> </w:t>
            </w:r>
            <w:r>
              <w:rPr>
                <w:sz w:val="20"/>
              </w:rPr>
              <w:t>code</w:t>
            </w:r>
            <w:r>
              <w:rPr>
                <w:spacing w:val="-7"/>
                <w:sz w:val="20"/>
              </w:rPr>
              <w:t> </w:t>
            </w:r>
            <w:r>
              <w:rPr>
                <w:spacing w:val="-2"/>
                <w:sz w:val="20"/>
              </w:rPr>
              <w:t>9998.</w:t>
            </w:r>
          </w:p>
          <w:p>
            <w:pPr>
              <w:pStyle w:val="TableParagraph"/>
              <w:spacing w:before="70"/>
              <w:rPr>
                <w:sz w:val="20"/>
              </w:rPr>
            </w:pPr>
          </w:p>
          <w:p>
            <w:pPr>
              <w:pStyle w:val="TableParagraph"/>
              <w:ind w:left="683" w:right="140"/>
              <w:rPr>
                <w:sz w:val="20"/>
              </w:rPr>
            </w:pPr>
            <w:r>
              <w:rPr>
                <w:sz w:val="20"/>
              </w:rPr>
              <w:t>Pour</w:t>
            </w:r>
            <w:r>
              <w:rPr>
                <w:spacing w:val="-3"/>
                <w:sz w:val="20"/>
              </w:rPr>
              <w:t> </w:t>
            </w:r>
            <w:r>
              <w:rPr>
                <w:sz w:val="20"/>
              </w:rPr>
              <w:t>les</w:t>
            </w:r>
            <w:r>
              <w:rPr>
                <w:spacing w:val="-5"/>
                <w:sz w:val="20"/>
              </w:rPr>
              <w:t> </w:t>
            </w:r>
            <w:r>
              <w:rPr>
                <w:sz w:val="20"/>
              </w:rPr>
              <w:t>demandeurs</w:t>
            </w:r>
            <w:r>
              <w:rPr>
                <w:spacing w:val="-4"/>
                <w:sz w:val="20"/>
              </w:rPr>
              <w:t> </w:t>
            </w:r>
            <w:r>
              <w:rPr>
                <w:sz w:val="20"/>
              </w:rPr>
              <w:t>d'emploi,</w:t>
            </w:r>
            <w:r>
              <w:rPr>
                <w:spacing w:val="-4"/>
                <w:sz w:val="20"/>
              </w:rPr>
              <w:t> </w:t>
            </w:r>
            <w:r>
              <w:rPr>
                <w:sz w:val="20"/>
              </w:rPr>
              <w:t>veuillez</w:t>
            </w:r>
            <w:r>
              <w:rPr>
                <w:spacing w:val="-5"/>
                <w:sz w:val="20"/>
              </w:rPr>
              <w:t> </w:t>
            </w:r>
            <w:r>
              <w:rPr>
                <w:sz w:val="20"/>
              </w:rPr>
              <w:t>indiquer</w:t>
            </w:r>
            <w:r>
              <w:rPr>
                <w:spacing w:val="-5"/>
                <w:sz w:val="20"/>
              </w:rPr>
              <w:t> </w:t>
            </w:r>
            <w:r>
              <w:rPr>
                <w:sz w:val="20"/>
              </w:rPr>
              <w:t>la</w:t>
            </w:r>
            <w:r>
              <w:rPr>
                <w:spacing w:val="-6"/>
                <w:sz w:val="20"/>
              </w:rPr>
              <w:t> </w:t>
            </w:r>
            <w:r>
              <w:rPr>
                <w:sz w:val="20"/>
              </w:rPr>
              <w:t>convention</w:t>
            </w:r>
            <w:r>
              <w:rPr>
                <w:spacing w:val="-6"/>
                <w:sz w:val="20"/>
              </w:rPr>
              <w:t> </w:t>
            </w:r>
            <w:r>
              <w:rPr>
                <w:sz w:val="20"/>
              </w:rPr>
              <w:t>collective</w:t>
            </w:r>
            <w:r>
              <w:rPr>
                <w:spacing w:val="-6"/>
                <w:sz w:val="20"/>
              </w:rPr>
              <w:t> </w:t>
            </w:r>
            <w:r>
              <w:rPr>
                <w:sz w:val="20"/>
              </w:rPr>
              <w:t>applicable</w:t>
            </w:r>
            <w:r>
              <w:rPr>
                <w:spacing w:val="-6"/>
                <w:sz w:val="20"/>
              </w:rPr>
              <w:t> </w:t>
            </w:r>
            <w:r>
              <w:rPr>
                <w:sz w:val="20"/>
              </w:rPr>
              <w:t>au dernier employeur du candidat.</w:t>
            </w:r>
          </w:p>
          <w:p>
            <w:pPr>
              <w:pStyle w:val="TableParagraph"/>
              <w:spacing w:before="71"/>
              <w:rPr>
                <w:sz w:val="20"/>
              </w:rPr>
            </w:pPr>
          </w:p>
          <w:p>
            <w:pPr>
              <w:pStyle w:val="TableParagraph"/>
              <w:spacing w:before="1"/>
              <w:ind w:left="683" w:right="140"/>
              <w:rPr>
                <w:sz w:val="20"/>
              </w:rPr>
            </w:pPr>
            <w:r>
              <w:rPr>
                <w:sz w:val="20"/>
              </w:rPr>
              <w:t>Pour</w:t>
            </w:r>
            <w:r>
              <w:rPr>
                <w:spacing w:val="-3"/>
                <w:sz w:val="20"/>
              </w:rPr>
              <w:t> </w:t>
            </w:r>
            <w:r>
              <w:rPr>
                <w:sz w:val="20"/>
              </w:rPr>
              <w:t>les</w:t>
            </w:r>
            <w:r>
              <w:rPr>
                <w:spacing w:val="-5"/>
                <w:sz w:val="20"/>
              </w:rPr>
              <w:t> </w:t>
            </w:r>
            <w:r>
              <w:rPr>
                <w:sz w:val="20"/>
              </w:rPr>
              <w:t>personnes</w:t>
            </w:r>
            <w:r>
              <w:rPr>
                <w:spacing w:val="-3"/>
                <w:sz w:val="20"/>
              </w:rPr>
              <w:t> </w:t>
            </w:r>
            <w:r>
              <w:rPr>
                <w:sz w:val="20"/>
              </w:rPr>
              <w:t>n'ayant</w:t>
            </w:r>
            <w:r>
              <w:rPr>
                <w:spacing w:val="-4"/>
                <w:sz w:val="20"/>
              </w:rPr>
              <w:t> </w:t>
            </w:r>
            <w:r>
              <w:rPr>
                <w:sz w:val="20"/>
              </w:rPr>
              <w:t>jamais</w:t>
            </w:r>
            <w:r>
              <w:rPr>
                <w:spacing w:val="-5"/>
                <w:sz w:val="20"/>
              </w:rPr>
              <w:t> </w:t>
            </w:r>
            <w:r>
              <w:rPr>
                <w:sz w:val="20"/>
              </w:rPr>
              <w:t>occupé</w:t>
            </w:r>
            <w:r>
              <w:rPr>
                <w:spacing w:val="-5"/>
                <w:sz w:val="20"/>
              </w:rPr>
              <w:t> </w:t>
            </w:r>
            <w:r>
              <w:rPr>
                <w:sz w:val="20"/>
              </w:rPr>
              <w:t>un</w:t>
            </w:r>
            <w:r>
              <w:rPr>
                <w:spacing w:val="-5"/>
                <w:sz w:val="20"/>
              </w:rPr>
              <w:t> </w:t>
            </w:r>
            <w:r>
              <w:rPr>
                <w:sz w:val="20"/>
              </w:rPr>
              <w:t>emploi</w:t>
            </w:r>
            <w:r>
              <w:rPr>
                <w:spacing w:val="-5"/>
                <w:sz w:val="20"/>
              </w:rPr>
              <w:t> </w:t>
            </w:r>
            <w:r>
              <w:rPr>
                <w:sz w:val="20"/>
              </w:rPr>
              <w:t>salarié,</w:t>
            </w:r>
            <w:r>
              <w:rPr>
                <w:spacing w:val="-4"/>
                <w:sz w:val="20"/>
              </w:rPr>
              <w:t> </w:t>
            </w:r>
            <w:r>
              <w:rPr>
                <w:sz w:val="20"/>
              </w:rPr>
              <w:t>veuillez</w:t>
            </w:r>
            <w:r>
              <w:rPr>
                <w:spacing w:val="-5"/>
                <w:sz w:val="20"/>
              </w:rPr>
              <w:t> </w:t>
            </w:r>
            <w:r>
              <w:rPr>
                <w:sz w:val="20"/>
              </w:rPr>
              <w:t>indiquer</w:t>
            </w:r>
            <w:r>
              <w:rPr>
                <w:spacing w:val="-5"/>
                <w:sz w:val="20"/>
              </w:rPr>
              <w:t> </w:t>
            </w:r>
            <w:r>
              <w:rPr>
                <w:sz w:val="20"/>
              </w:rPr>
              <w:t>le</w:t>
            </w:r>
            <w:r>
              <w:rPr>
                <w:spacing w:val="-5"/>
                <w:sz w:val="20"/>
              </w:rPr>
              <w:t> </w:t>
            </w:r>
            <w:r>
              <w:rPr>
                <w:sz w:val="20"/>
              </w:rPr>
              <w:t>code </w:t>
            </w:r>
            <w:r>
              <w:rPr>
                <w:spacing w:val="-4"/>
                <w:sz w:val="20"/>
              </w:rPr>
              <w:t>9997</w:t>
            </w:r>
          </w:p>
        </w:tc>
      </w:tr>
    </w:tbl>
    <w:sectPr>
      <w:pgSz w:w="11900" w:h="16850"/>
      <w:pgMar w:header="603" w:footer="1172" w:top="2080" w:bottom="1480" w:left="283"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MS Gothic">
    <w:altName w:val="MS Gothic"/>
    <w:charset w:val="1"/>
    <w:family w:val="modern"/>
    <w:pitch w:val="default"/>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895104">
              <wp:simplePos x="0" y="0"/>
              <wp:positionH relativeFrom="page">
                <wp:posOffset>6073902</wp:posOffset>
              </wp:positionH>
              <wp:positionV relativeFrom="page">
                <wp:posOffset>9738861</wp:posOffset>
              </wp:positionV>
              <wp:extent cx="920115" cy="16700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920115" cy="167005"/>
                      </a:xfrm>
                      <a:prstGeom prst="rect">
                        <a:avLst/>
                      </a:prstGeom>
                    </wps:spPr>
                    <wps:txbx>
                      <w:txbxContent>
                        <w:p>
                          <w:pPr>
                            <w:spacing w:before="12"/>
                            <w:ind w:left="20" w:right="0" w:firstLine="0"/>
                            <w:jc w:val="left"/>
                            <w:rPr>
                              <w:sz w:val="20"/>
                            </w:rPr>
                          </w:pPr>
                          <w:r>
                            <w:rPr>
                              <w:sz w:val="20"/>
                            </w:rPr>
                            <w:t>Page</w:t>
                          </w:r>
                          <w:r>
                            <w:rPr>
                              <w:spacing w:val="-5"/>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4"/>
                              <w:sz w:val="20"/>
                            </w:rPr>
                            <w:t> </w:t>
                          </w:r>
                          <w:r>
                            <w:rPr>
                              <w:sz w:val="20"/>
                            </w:rPr>
                            <w:t>sur</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19</w:t>
                          </w:r>
                          <w:r>
                            <w:rPr>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78.26001pt;margin-top:766.839478pt;width:72.45pt;height:13.15pt;mso-position-horizontal-relative:page;mso-position-vertical-relative:page;z-index:-16421376" type="#_x0000_t202" id="docshape1" filled="false" stroked="false">
              <v:textbox inset="0,0,0,0">
                <w:txbxContent>
                  <w:p>
                    <w:pPr>
                      <w:spacing w:before="12"/>
                      <w:ind w:left="20" w:right="0" w:firstLine="0"/>
                      <w:jc w:val="left"/>
                      <w:rPr>
                        <w:sz w:val="20"/>
                      </w:rPr>
                    </w:pPr>
                    <w:r>
                      <w:rPr>
                        <w:sz w:val="20"/>
                      </w:rPr>
                      <w:t>Page</w:t>
                    </w:r>
                    <w:r>
                      <w:rPr>
                        <w:spacing w:val="-5"/>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4"/>
                        <w:sz w:val="20"/>
                      </w:rPr>
                      <w:t> </w:t>
                    </w:r>
                    <w:r>
                      <w:rPr>
                        <w:sz w:val="20"/>
                      </w:rPr>
                      <w:t>sur</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19</w:t>
                    </w:r>
                    <w:r>
                      <w:rPr>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6894080">
          <wp:simplePos x="0" y="0"/>
          <wp:positionH relativeFrom="page">
            <wp:posOffset>2350135</wp:posOffset>
          </wp:positionH>
          <wp:positionV relativeFrom="page">
            <wp:posOffset>535304</wp:posOffset>
          </wp:positionV>
          <wp:extent cx="1546733" cy="79247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546733" cy="792479"/>
                  </a:xfrm>
                  <a:prstGeom prst="rect">
                    <a:avLst/>
                  </a:prstGeom>
                </pic:spPr>
              </pic:pic>
            </a:graphicData>
          </a:graphic>
        </wp:anchor>
      </w:drawing>
    </w:r>
    <w:r>
      <w:rPr>
        <w:sz w:val="20"/>
      </w:rPr>
      <w:drawing>
        <wp:anchor distT="0" distB="0" distL="0" distR="0" allowOverlap="1" layoutInCell="1" locked="0" behindDoc="1" simplePos="0" relativeHeight="486894592">
          <wp:simplePos x="0" y="0"/>
          <wp:positionH relativeFrom="page">
            <wp:posOffset>4040120</wp:posOffset>
          </wp:positionH>
          <wp:positionV relativeFrom="page">
            <wp:posOffset>578484</wp:posOffset>
          </wp:positionV>
          <wp:extent cx="1143547" cy="62564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1143547" cy="62564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1647" w:hanging="252"/>
      </w:pPr>
      <w:rPr>
        <w:rFonts w:hint="default" w:ascii="Segoe UI Symbol" w:hAnsi="Segoe UI Symbol" w:eastAsia="Segoe UI Symbol" w:cs="Segoe UI Symbol"/>
        <w:spacing w:val="0"/>
        <w:w w:val="100"/>
        <w:lang w:val="fr-FR" w:eastAsia="en-US" w:bidi="ar-SA"/>
      </w:rPr>
    </w:lvl>
    <w:lvl w:ilvl="1">
      <w:start w:val="0"/>
      <w:numFmt w:val="bullet"/>
      <w:lvlText w:val="•"/>
      <w:lvlJc w:val="left"/>
      <w:pPr>
        <w:ind w:left="2637" w:hanging="252"/>
      </w:pPr>
      <w:rPr>
        <w:rFonts w:hint="default"/>
        <w:lang w:val="fr-FR" w:eastAsia="en-US" w:bidi="ar-SA"/>
      </w:rPr>
    </w:lvl>
    <w:lvl w:ilvl="2">
      <w:start w:val="0"/>
      <w:numFmt w:val="bullet"/>
      <w:lvlText w:val="•"/>
      <w:lvlJc w:val="left"/>
      <w:pPr>
        <w:ind w:left="3635" w:hanging="252"/>
      </w:pPr>
      <w:rPr>
        <w:rFonts w:hint="default"/>
        <w:lang w:val="fr-FR" w:eastAsia="en-US" w:bidi="ar-SA"/>
      </w:rPr>
    </w:lvl>
    <w:lvl w:ilvl="3">
      <w:start w:val="0"/>
      <w:numFmt w:val="bullet"/>
      <w:lvlText w:val="•"/>
      <w:lvlJc w:val="left"/>
      <w:pPr>
        <w:ind w:left="4632" w:hanging="252"/>
      </w:pPr>
      <w:rPr>
        <w:rFonts w:hint="default"/>
        <w:lang w:val="fr-FR" w:eastAsia="en-US" w:bidi="ar-SA"/>
      </w:rPr>
    </w:lvl>
    <w:lvl w:ilvl="4">
      <w:start w:val="0"/>
      <w:numFmt w:val="bullet"/>
      <w:lvlText w:val="•"/>
      <w:lvlJc w:val="left"/>
      <w:pPr>
        <w:ind w:left="5630" w:hanging="252"/>
      </w:pPr>
      <w:rPr>
        <w:rFonts w:hint="default"/>
        <w:lang w:val="fr-FR" w:eastAsia="en-US" w:bidi="ar-SA"/>
      </w:rPr>
    </w:lvl>
    <w:lvl w:ilvl="5">
      <w:start w:val="0"/>
      <w:numFmt w:val="bullet"/>
      <w:lvlText w:val="•"/>
      <w:lvlJc w:val="left"/>
      <w:pPr>
        <w:ind w:left="6628" w:hanging="252"/>
      </w:pPr>
      <w:rPr>
        <w:rFonts w:hint="default"/>
        <w:lang w:val="fr-FR" w:eastAsia="en-US" w:bidi="ar-SA"/>
      </w:rPr>
    </w:lvl>
    <w:lvl w:ilvl="6">
      <w:start w:val="0"/>
      <w:numFmt w:val="bullet"/>
      <w:lvlText w:val="•"/>
      <w:lvlJc w:val="left"/>
      <w:pPr>
        <w:ind w:left="7625" w:hanging="252"/>
      </w:pPr>
      <w:rPr>
        <w:rFonts w:hint="default"/>
        <w:lang w:val="fr-FR" w:eastAsia="en-US" w:bidi="ar-SA"/>
      </w:rPr>
    </w:lvl>
    <w:lvl w:ilvl="7">
      <w:start w:val="0"/>
      <w:numFmt w:val="bullet"/>
      <w:lvlText w:val="•"/>
      <w:lvlJc w:val="left"/>
      <w:pPr>
        <w:ind w:left="8623" w:hanging="252"/>
      </w:pPr>
      <w:rPr>
        <w:rFonts w:hint="default"/>
        <w:lang w:val="fr-FR" w:eastAsia="en-US" w:bidi="ar-SA"/>
      </w:rPr>
    </w:lvl>
    <w:lvl w:ilvl="8">
      <w:start w:val="0"/>
      <w:numFmt w:val="bullet"/>
      <w:lvlText w:val="•"/>
      <w:lvlJc w:val="left"/>
      <w:pPr>
        <w:ind w:left="9620" w:hanging="252"/>
      </w:pPr>
      <w:rPr>
        <w:rFonts w:hint="default"/>
        <w:lang w:val="fr-FR" w:eastAsia="en-US" w:bidi="ar-SA"/>
      </w:rPr>
    </w:lvl>
  </w:abstractNum>
  <w:abstractNum w:abstractNumId="44">
    <w:multiLevelType w:val="hybridMultilevel"/>
    <w:lvl w:ilvl="0">
      <w:start w:val="0"/>
      <w:numFmt w:val="bullet"/>
      <w:lvlText w:val="☐"/>
      <w:lvlJc w:val="left"/>
      <w:pPr>
        <w:ind w:left="789"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082" w:hanging="252"/>
      </w:pPr>
      <w:rPr>
        <w:rFonts w:hint="default"/>
        <w:lang w:val="fr-FR" w:eastAsia="en-US" w:bidi="ar-SA"/>
      </w:rPr>
    </w:lvl>
    <w:lvl w:ilvl="2">
      <w:start w:val="0"/>
      <w:numFmt w:val="bullet"/>
      <w:lvlText w:val="•"/>
      <w:lvlJc w:val="left"/>
      <w:pPr>
        <w:ind w:left="1384" w:hanging="252"/>
      </w:pPr>
      <w:rPr>
        <w:rFonts w:hint="default"/>
        <w:lang w:val="fr-FR" w:eastAsia="en-US" w:bidi="ar-SA"/>
      </w:rPr>
    </w:lvl>
    <w:lvl w:ilvl="3">
      <w:start w:val="0"/>
      <w:numFmt w:val="bullet"/>
      <w:lvlText w:val="•"/>
      <w:lvlJc w:val="left"/>
      <w:pPr>
        <w:ind w:left="1687" w:hanging="252"/>
      </w:pPr>
      <w:rPr>
        <w:rFonts w:hint="default"/>
        <w:lang w:val="fr-FR" w:eastAsia="en-US" w:bidi="ar-SA"/>
      </w:rPr>
    </w:lvl>
    <w:lvl w:ilvl="4">
      <w:start w:val="0"/>
      <w:numFmt w:val="bullet"/>
      <w:lvlText w:val="•"/>
      <w:lvlJc w:val="left"/>
      <w:pPr>
        <w:ind w:left="1989" w:hanging="252"/>
      </w:pPr>
      <w:rPr>
        <w:rFonts w:hint="default"/>
        <w:lang w:val="fr-FR" w:eastAsia="en-US" w:bidi="ar-SA"/>
      </w:rPr>
    </w:lvl>
    <w:lvl w:ilvl="5">
      <w:start w:val="0"/>
      <w:numFmt w:val="bullet"/>
      <w:lvlText w:val="•"/>
      <w:lvlJc w:val="left"/>
      <w:pPr>
        <w:ind w:left="2292" w:hanging="252"/>
      </w:pPr>
      <w:rPr>
        <w:rFonts w:hint="default"/>
        <w:lang w:val="fr-FR" w:eastAsia="en-US" w:bidi="ar-SA"/>
      </w:rPr>
    </w:lvl>
    <w:lvl w:ilvl="6">
      <w:start w:val="0"/>
      <w:numFmt w:val="bullet"/>
      <w:lvlText w:val="•"/>
      <w:lvlJc w:val="left"/>
      <w:pPr>
        <w:ind w:left="2594" w:hanging="252"/>
      </w:pPr>
      <w:rPr>
        <w:rFonts w:hint="default"/>
        <w:lang w:val="fr-FR" w:eastAsia="en-US" w:bidi="ar-SA"/>
      </w:rPr>
    </w:lvl>
    <w:lvl w:ilvl="7">
      <w:start w:val="0"/>
      <w:numFmt w:val="bullet"/>
      <w:lvlText w:val="•"/>
      <w:lvlJc w:val="left"/>
      <w:pPr>
        <w:ind w:left="2897" w:hanging="252"/>
      </w:pPr>
      <w:rPr>
        <w:rFonts w:hint="default"/>
        <w:lang w:val="fr-FR" w:eastAsia="en-US" w:bidi="ar-SA"/>
      </w:rPr>
    </w:lvl>
    <w:lvl w:ilvl="8">
      <w:start w:val="0"/>
      <w:numFmt w:val="bullet"/>
      <w:lvlText w:val="•"/>
      <w:lvlJc w:val="left"/>
      <w:pPr>
        <w:ind w:left="3199" w:hanging="252"/>
      </w:pPr>
      <w:rPr>
        <w:rFonts w:hint="default"/>
        <w:lang w:val="fr-FR" w:eastAsia="en-US" w:bidi="ar-SA"/>
      </w:rPr>
    </w:lvl>
  </w:abstractNum>
  <w:abstractNum w:abstractNumId="43">
    <w:multiLevelType w:val="hybridMultilevel"/>
    <w:lvl w:ilvl="0">
      <w:start w:val="0"/>
      <w:numFmt w:val="bullet"/>
      <w:lvlText w:val="☐"/>
      <w:lvlJc w:val="left"/>
      <w:pPr>
        <w:ind w:left="1128" w:hanging="284"/>
      </w:pPr>
      <w:rPr>
        <w:rFonts w:hint="default" w:ascii="MS Gothic" w:hAnsi="MS Gothic" w:eastAsia="MS Gothic" w:cs="MS Gothic"/>
        <w:b w:val="0"/>
        <w:bCs w:val="0"/>
        <w:i w:val="0"/>
        <w:iCs w:val="0"/>
        <w:spacing w:val="0"/>
        <w:w w:val="100"/>
        <w:sz w:val="22"/>
        <w:szCs w:val="22"/>
        <w:lang w:val="fr-FR" w:eastAsia="en-US" w:bidi="ar-SA"/>
      </w:rPr>
    </w:lvl>
    <w:lvl w:ilvl="1">
      <w:start w:val="0"/>
      <w:numFmt w:val="bullet"/>
      <w:lvlText w:val="•"/>
      <w:lvlJc w:val="left"/>
      <w:pPr>
        <w:ind w:left="1388" w:hanging="284"/>
      </w:pPr>
      <w:rPr>
        <w:rFonts w:hint="default"/>
        <w:lang w:val="fr-FR" w:eastAsia="en-US" w:bidi="ar-SA"/>
      </w:rPr>
    </w:lvl>
    <w:lvl w:ilvl="2">
      <w:start w:val="0"/>
      <w:numFmt w:val="bullet"/>
      <w:lvlText w:val="•"/>
      <w:lvlJc w:val="left"/>
      <w:pPr>
        <w:ind w:left="1656" w:hanging="284"/>
      </w:pPr>
      <w:rPr>
        <w:rFonts w:hint="default"/>
        <w:lang w:val="fr-FR" w:eastAsia="en-US" w:bidi="ar-SA"/>
      </w:rPr>
    </w:lvl>
    <w:lvl w:ilvl="3">
      <w:start w:val="0"/>
      <w:numFmt w:val="bullet"/>
      <w:lvlText w:val="•"/>
      <w:lvlJc w:val="left"/>
      <w:pPr>
        <w:ind w:left="1925" w:hanging="284"/>
      </w:pPr>
      <w:rPr>
        <w:rFonts w:hint="default"/>
        <w:lang w:val="fr-FR" w:eastAsia="en-US" w:bidi="ar-SA"/>
      </w:rPr>
    </w:lvl>
    <w:lvl w:ilvl="4">
      <w:start w:val="0"/>
      <w:numFmt w:val="bullet"/>
      <w:lvlText w:val="•"/>
      <w:lvlJc w:val="left"/>
      <w:pPr>
        <w:ind w:left="2193" w:hanging="284"/>
      </w:pPr>
      <w:rPr>
        <w:rFonts w:hint="default"/>
        <w:lang w:val="fr-FR" w:eastAsia="en-US" w:bidi="ar-SA"/>
      </w:rPr>
    </w:lvl>
    <w:lvl w:ilvl="5">
      <w:start w:val="0"/>
      <w:numFmt w:val="bullet"/>
      <w:lvlText w:val="•"/>
      <w:lvlJc w:val="left"/>
      <w:pPr>
        <w:ind w:left="2462" w:hanging="284"/>
      </w:pPr>
      <w:rPr>
        <w:rFonts w:hint="default"/>
        <w:lang w:val="fr-FR" w:eastAsia="en-US" w:bidi="ar-SA"/>
      </w:rPr>
    </w:lvl>
    <w:lvl w:ilvl="6">
      <w:start w:val="0"/>
      <w:numFmt w:val="bullet"/>
      <w:lvlText w:val="•"/>
      <w:lvlJc w:val="left"/>
      <w:pPr>
        <w:ind w:left="2730" w:hanging="284"/>
      </w:pPr>
      <w:rPr>
        <w:rFonts w:hint="default"/>
        <w:lang w:val="fr-FR" w:eastAsia="en-US" w:bidi="ar-SA"/>
      </w:rPr>
    </w:lvl>
    <w:lvl w:ilvl="7">
      <w:start w:val="0"/>
      <w:numFmt w:val="bullet"/>
      <w:lvlText w:val="•"/>
      <w:lvlJc w:val="left"/>
      <w:pPr>
        <w:ind w:left="2999" w:hanging="284"/>
      </w:pPr>
      <w:rPr>
        <w:rFonts w:hint="default"/>
        <w:lang w:val="fr-FR" w:eastAsia="en-US" w:bidi="ar-SA"/>
      </w:rPr>
    </w:lvl>
    <w:lvl w:ilvl="8">
      <w:start w:val="0"/>
      <w:numFmt w:val="bullet"/>
      <w:lvlText w:val="•"/>
      <w:lvlJc w:val="left"/>
      <w:pPr>
        <w:ind w:left="3267" w:hanging="284"/>
      </w:pPr>
      <w:rPr>
        <w:rFonts w:hint="default"/>
        <w:lang w:val="fr-FR" w:eastAsia="en-US" w:bidi="ar-SA"/>
      </w:rPr>
    </w:lvl>
  </w:abstractNum>
  <w:abstractNum w:abstractNumId="42">
    <w:multiLevelType w:val="hybridMultilevel"/>
    <w:lvl w:ilvl="0">
      <w:start w:val="0"/>
      <w:numFmt w:val="bullet"/>
      <w:lvlText w:val="☐"/>
      <w:lvlJc w:val="left"/>
      <w:pPr>
        <w:ind w:left="674" w:hanging="253"/>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773" w:hanging="253"/>
      </w:pPr>
      <w:rPr>
        <w:rFonts w:hint="default"/>
        <w:lang w:val="fr-FR" w:eastAsia="en-US" w:bidi="ar-SA"/>
      </w:rPr>
    </w:lvl>
    <w:lvl w:ilvl="2">
      <w:start w:val="0"/>
      <w:numFmt w:val="bullet"/>
      <w:lvlText w:val="•"/>
      <w:lvlJc w:val="left"/>
      <w:pPr>
        <w:ind w:left="2867" w:hanging="253"/>
      </w:pPr>
      <w:rPr>
        <w:rFonts w:hint="default"/>
        <w:lang w:val="fr-FR" w:eastAsia="en-US" w:bidi="ar-SA"/>
      </w:rPr>
    </w:lvl>
    <w:lvl w:ilvl="3">
      <w:start w:val="0"/>
      <w:numFmt w:val="bullet"/>
      <w:lvlText w:val="•"/>
      <w:lvlJc w:val="left"/>
      <w:pPr>
        <w:ind w:left="3960" w:hanging="253"/>
      </w:pPr>
      <w:rPr>
        <w:rFonts w:hint="default"/>
        <w:lang w:val="fr-FR" w:eastAsia="en-US" w:bidi="ar-SA"/>
      </w:rPr>
    </w:lvl>
    <w:lvl w:ilvl="4">
      <w:start w:val="0"/>
      <w:numFmt w:val="bullet"/>
      <w:lvlText w:val="•"/>
      <w:lvlJc w:val="left"/>
      <w:pPr>
        <w:ind w:left="5054" w:hanging="253"/>
      </w:pPr>
      <w:rPr>
        <w:rFonts w:hint="default"/>
        <w:lang w:val="fr-FR" w:eastAsia="en-US" w:bidi="ar-SA"/>
      </w:rPr>
    </w:lvl>
    <w:lvl w:ilvl="5">
      <w:start w:val="0"/>
      <w:numFmt w:val="bullet"/>
      <w:lvlText w:val="•"/>
      <w:lvlJc w:val="left"/>
      <w:pPr>
        <w:ind w:left="6148" w:hanging="253"/>
      </w:pPr>
      <w:rPr>
        <w:rFonts w:hint="default"/>
        <w:lang w:val="fr-FR" w:eastAsia="en-US" w:bidi="ar-SA"/>
      </w:rPr>
    </w:lvl>
    <w:lvl w:ilvl="6">
      <w:start w:val="0"/>
      <w:numFmt w:val="bullet"/>
      <w:lvlText w:val="•"/>
      <w:lvlJc w:val="left"/>
      <w:pPr>
        <w:ind w:left="7241" w:hanging="253"/>
      </w:pPr>
      <w:rPr>
        <w:rFonts w:hint="default"/>
        <w:lang w:val="fr-FR" w:eastAsia="en-US" w:bidi="ar-SA"/>
      </w:rPr>
    </w:lvl>
    <w:lvl w:ilvl="7">
      <w:start w:val="0"/>
      <w:numFmt w:val="bullet"/>
      <w:lvlText w:val="•"/>
      <w:lvlJc w:val="left"/>
      <w:pPr>
        <w:ind w:left="8335" w:hanging="253"/>
      </w:pPr>
      <w:rPr>
        <w:rFonts w:hint="default"/>
        <w:lang w:val="fr-FR" w:eastAsia="en-US" w:bidi="ar-SA"/>
      </w:rPr>
    </w:lvl>
    <w:lvl w:ilvl="8">
      <w:start w:val="0"/>
      <w:numFmt w:val="bullet"/>
      <w:lvlText w:val="•"/>
      <w:lvlJc w:val="left"/>
      <w:pPr>
        <w:ind w:left="9428" w:hanging="253"/>
      </w:pPr>
      <w:rPr>
        <w:rFonts w:hint="default"/>
        <w:lang w:val="fr-FR" w:eastAsia="en-US" w:bidi="ar-SA"/>
      </w:rPr>
    </w:lvl>
  </w:abstractNum>
  <w:abstractNum w:abstractNumId="41">
    <w:multiLevelType w:val="hybridMultilevel"/>
    <w:lvl w:ilvl="0">
      <w:start w:val="0"/>
      <w:numFmt w:val="bullet"/>
      <w:lvlText w:val="☐"/>
      <w:lvlJc w:val="left"/>
      <w:pPr>
        <w:ind w:left="256"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829" w:hanging="252"/>
      </w:pPr>
      <w:rPr>
        <w:rFonts w:hint="default"/>
        <w:lang w:val="fr-FR" w:eastAsia="en-US" w:bidi="ar-SA"/>
      </w:rPr>
    </w:lvl>
    <w:lvl w:ilvl="2">
      <w:start w:val="0"/>
      <w:numFmt w:val="bullet"/>
      <w:lvlText w:val="•"/>
      <w:lvlJc w:val="left"/>
      <w:pPr>
        <w:ind w:left="1398" w:hanging="252"/>
      </w:pPr>
      <w:rPr>
        <w:rFonts w:hint="default"/>
        <w:lang w:val="fr-FR" w:eastAsia="en-US" w:bidi="ar-SA"/>
      </w:rPr>
    </w:lvl>
    <w:lvl w:ilvl="3">
      <w:start w:val="0"/>
      <w:numFmt w:val="bullet"/>
      <w:lvlText w:val="•"/>
      <w:lvlJc w:val="left"/>
      <w:pPr>
        <w:ind w:left="1967" w:hanging="252"/>
      </w:pPr>
      <w:rPr>
        <w:rFonts w:hint="default"/>
        <w:lang w:val="fr-FR" w:eastAsia="en-US" w:bidi="ar-SA"/>
      </w:rPr>
    </w:lvl>
    <w:lvl w:ilvl="4">
      <w:start w:val="0"/>
      <w:numFmt w:val="bullet"/>
      <w:lvlText w:val="•"/>
      <w:lvlJc w:val="left"/>
      <w:pPr>
        <w:ind w:left="2537" w:hanging="252"/>
      </w:pPr>
      <w:rPr>
        <w:rFonts w:hint="default"/>
        <w:lang w:val="fr-FR" w:eastAsia="en-US" w:bidi="ar-SA"/>
      </w:rPr>
    </w:lvl>
    <w:lvl w:ilvl="5">
      <w:start w:val="0"/>
      <w:numFmt w:val="bullet"/>
      <w:lvlText w:val="•"/>
      <w:lvlJc w:val="left"/>
      <w:pPr>
        <w:ind w:left="3106" w:hanging="252"/>
      </w:pPr>
      <w:rPr>
        <w:rFonts w:hint="default"/>
        <w:lang w:val="fr-FR" w:eastAsia="en-US" w:bidi="ar-SA"/>
      </w:rPr>
    </w:lvl>
    <w:lvl w:ilvl="6">
      <w:start w:val="0"/>
      <w:numFmt w:val="bullet"/>
      <w:lvlText w:val="•"/>
      <w:lvlJc w:val="left"/>
      <w:pPr>
        <w:ind w:left="3675" w:hanging="252"/>
      </w:pPr>
      <w:rPr>
        <w:rFonts w:hint="default"/>
        <w:lang w:val="fr-FR" w:eastAsia="en-US" w:bidi="ar-SA"/>
      </w:rPr>
    </w:lvl>
    <w:lvl w:ilvl="7">
      <w:start w:val="0"/>
      <w:numFmt w:val="bullet"/>
      <w:lvlText w:val="•"/>
      <w:lvlJc w:val="left"/>
      <w:pPr>
        <w:ind w:left="4244" w:hanging="252"/>
      </w:pPr>
      <w:rPr>
        <w:rFonts w:hint="default"/>
        <w:lang w:val="fr-FR" w:eastAsia="en-US" w:bidi="ar-SA"/>
      </w:rPr>
    </w:lvl>
    <w:lvl w:ilvl="8">
      <w:start w:val="0"/>
      <w:numFmt w:val="bullet"/>
      <w:lvlText w:val="•"/>
      <w:lvlJc w:val="left"/>
      <w:pPr>
        <w:ind w:left="4814" w:hanging="252"/>
      </w:pPr>
      <w:rPr>
        <w:rFonts w:hint="default"/>
        <w:lang w:val="fr-FR" w:eastAsia="en-US" w:bidi="ar-SA"/>
      </w:rPr>
    </w:lvl>
  </w:abstractNum>
  <w:abstractNum w:abstractNumId="40">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9">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8">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7">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6">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5">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4">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3">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2">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1">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0">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29">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28">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7">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6">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5">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4">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3">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2">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1">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0">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19">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18">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17">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6">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5">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4">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3">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2">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1">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0">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9">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8">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7">
    <w:multiLevelType w:val="hybridMultilevel"/>
    <w:lvl w:ilvl="0">
      <w:start w:val="0"/>
      <w:numFmt w:val="bullet"/>
      <w:lvlText w:val="-"/>
      <w:lvlJc w:val="left"/>
      <w:pPr>
        <w:ind w:left="533" w:hanging="135"/>
      </w:pPr>
      <w:rPr>
        <w:rFonts w:hint="default" w:ascii="Arial MT" w:hAnsi="Arial MT" w:eastAsia="Arial MT" w:cs="Arial MT"/>
        <w:b w:val="0"/>
        <w:bCs w:val="0"/>
        <w:i w:val="0"/>
        <w:iCs w:val="0"/>
        <w:spacing w:val="0"/>
        <w:w w:val="100"/>
        <w:sz w:val="22"/>
        <w:szCs w:val="22"/>
        <w:lang w:val="fr-FR" w:eastAsia="en-US" w:bidi="ar-SA"/>
      </w:rPr>
    </w:lvl>
    <w:lvl w:ilvl="1">
      <w:start w:val="0"/>
      <w:numFmt w:val="bullet"/>
      <w:lvlText w:val="•"/>
      <w:lvlJc w:val="left"/>
      <w:pPr>
        <w:ind w:left="1647" w:hanging="135"/>
      </w:pPr>
      <w:rPr>
        <w:rFonts w:hint="default"/>
        <w:lang w:val="fr-FR" w:eastAsia="en-US" w:bidi="ar-SA"/>
      </w:rPr>
    </w:lvl>
    <w:lvl w:ilvl="2">
      <w:start w:val="0"/>
      <w:numFmt w:val="bullet"/>
      <w:lvlText w:val="•"/>
      <w:lvlJc w:val="left"/>
      <w:pPr>
        <w:ind w:left="2755" w:hanging="135"/>
      </w:pPr>
      <w:rPr>
        <w:rFonts w:hint="default"/>
        <w:lang w:val="fr-FR" w:eastAsia="en-US" w:bidi="ar-SA"/>
      </w:rPr>
    </w:lvl>
    <w:lvl w:ilvl="3">
      <w:start w:val="0"/>
      <w:numFmt w:val="bullet"/>
      <w:lvlText w:val="•"/>
      <w:lvlJc w:val="left"/>
      <w:pPr>
        <w:ind w:left="3862" w:hanging="135"/>
      </w:pPr>
      <w:rPr>
        <w:rFonts w:hint="default"/>
        <w:lang w:val="fr-FR" w:eastAsia="en-US" w:bidi="ar-SA"/>
      </w:rPr>
    </w:lvl>
    <w:lvl w:ilvl="4">
      <w:start w:val="0"/>
      <w:numFmt w:val="bullet"/>
      <w:lvlText w:val="•"/>
      <w:lvlJc w:val="left"/>
      <w:pPr>
        <w:ind w:left="4970" w:hanging="135"/>
      </w:pPr>
      <w:rPr>
        <w:rFonts w:hint="default"/>
        <w:lang w:val="fr-FR" w:eastAsia="en-US" w:bidi="ar-SA"/>
      </w:rPr>
    </w:lvl>
    <w:lvl w:ilvl="5">
      <w:start w:val="0"/>
      <w:numFmt w:val="bullet"/>
      <w:lvlText w:val="•"/>
      <w:lvlJc w:val="left"/>
      <w:pPr>
        <w:ind w:left="6078" w:hanging="135"/>
      </w:pPr>
      <w:rPr>
        <w:rFonts w:hint="default"/>
        <w:lang w:val="fr-FR" w:eastAsia="en-US" w:bidi="ar-SA"/>
      </w:rPr>
    </w:lvl>
    <w:lvl w:ilvl="6">
      <w:start w:val="0"/>
      <w:numFmt w:val="bullet"/>
      <w:lvlText w:val="•"/>
      <w:lvlJc w:val="left"/>
      <w:pPr>
        <w:ind w:left="7185" w:hanging="135"/>
      </w:pPr>
      <w:rPr>
        <w:rFonts w:hint="default"/>
        <w:lang w:val="fr-FR" w:eastAsia="en-US" w:bidi="ar-SA"/>
      </w:rPr>
    </w:lvl>
    <w:lvl w:ilvl="7">
      <w:start w:val="0"/>
      <w:numFmt w:val="bullet"/>
      <w:lvlText w:val="•"/>
      <w:lvlJc w:val="left"/>
      <w:pPr>
        <w:ind w:left="8293" w:hanging="135"/>
      </w:pPr>
      <w:rPr>
        <w:rFonts w:hint="default"/>
        <w:lang w:val="fr-FR" w:eastAsia="en-US" w:bidi="ar-SA"/>
      </w:rPr>
    </w:lvl>
    <w:lvl w:ilvl="8">
      <w:start w:val="0"/>
      <w:numFmt w:val="bullet"/>
      <w:lvlText w:val="•"/>
      <w:lvlJc w:val="left"/>
      <w:pPr>
        <w:ind w:left="9400" w:hanging="135"/>
      </w:pPr>
      <w:rPr>
        <w:rFonts w:hint="default"/>
        <w:lang w:val="fr-FR" w:eastAsia="en-US" w:bidi="ar-SA"/>
      </w:rPr>
    </w:lvl>
  </w:abstractNum>
  <w:abstractNum w:abstractNumId="6">
    <w:multiLevelType w:val="hybridMultilevel"/>
    <w:lvl w:ilvl="0">
      <w:start w:val="0"/>
      <w:numFmt w:val="bullet"/>
      <w:lvlText w:val="☐"/>
      <w:lvlJc w:val="left"/>
      <w:pPr>
        <w:ind w:left="1699" w:hanging="281"/>
      </w:pPr>
      <w:rPr>
        <w:rFonts w:hint="default" w:ascii="MS Gothic" w:hAnsi="MS Gothic" w:eastAsia="MS Gothic" w:cs="MS Gothic"/>
        <w:spacing w:val="0"/>
        <w:w w:val="100"/>
        <w:lang w:val="fr-FR" w:eastAsia="en-US" w:bidi="ar-SA"/>
      </w:rPr>
    </w:lvl>
    <w:lvl w:ilvl="1">
      <w:start w:val="0"/>
      <w:numFmt w:val="bullet"/>
      <w:lvlText w:val="•"/>
      <w:lvlJc w:val="left"/>
      <w:pPr>
        <w:ind w:left="2691" w:hanging="281"/>
      </w:pPr>
      <w:rPr>
        <w:rFonts w:hint="default"/>
        <w:lang w:val="fr-FR" w:eastAsia="en-US" w:bidi="ar-SA"/>
      </w:rPr>
    </w:lvl>
    <w:lvl w:ilvl="2">
      <w:start w:val="0"/>
      <w:numFmt w:val="bullet"/>
      <w:lvlText w:val="•"/>
      <w:lvlJc w:val="left"/>
      <w:pPr>
        <w:ind w:left="3683" w:hanging="281"/>
      </w:pPr>
      <w:rPr>
        <w:rFonts w:hint="default"/>
        <w:lang w:val="fr-FR" w:eastAsia="en-US" w:bidi="ar-SA"/>
      </w:rPr>
    </w:lvl>
    <w:lvl w:ilvl="3">
      <w:start w:val="0"/>
      <w:numFmt w:val="bullet"/>
      <w:lvlText w:val="•"/>
      <w:lvlJc w:val="left"/>
      <w:pPr>
        <w:ind w:left="4674" w:hanging="281"/>
      </w:pPr>
      <w:rPr>
        <w:rFonts w:hint="default"/>
        <w:lang w:val="fr-FR" w:eastAsia="en-US" w:bidi="ar-SA"/>
      </w:rPr>
    </w:lvl>
    <w:lvl w:ilvl="4">
      <w:start w:val="0"/>
      <w:numFmt w:val="bullet"/>
      <w:lvlText w:val="•"/>
      <w:lvlJc w:val="left"/>
      <w:pPr>
        <w:ind w:left="5666" w:hanging="281"/>
      </w:pPr>
      <w:rPr>
        <w:rFonts w:hint="default"/>
        <w:lang w:val="fr-FR" w:eastAsia="en-US" w:bidi="ar-SA"/>
      </w:rPr>
    </w:lvl>
    <w:lvl w:ilvl="5">
      <w:start w:val="0"/>
      <w:numFmt w:val="bullet"/>
      <w:lvlText w:val="•"/>
      <w:lvlJc w:val="left"/>
      <w:pPr>
        <w:ind w:left="6658" w:hanging="281"/>
      </w:pPr>
      <w:rPr>
        <w:rFonts w:hint="default"/>
        <w:lang w:val="fr-FR" w:eastAsia="en-US" w:bidi="ar-SA"/>
      </w:rPr>
    </w:lvl>
    <w:lvl w:ilvl="6">
      <w:start w:val="0"/>
      <w:numFmt w:val="bullet"/>
      <w:lvlText w:val="•"/>
      <w:lvlJc w:val="left"/>
      <w:pPr>
        <w:ind w:left="7649" w:hanging="281"/>
      </w:pPr>
      <w:rPr>
        <w:rFonts w:hint="default"/>
        <w:lang w:val="fr-FR" w:eastAsia="en-US" w:bidi="ar-SA"/>
      </w:rPr>
    </w:lvl>
    <w:lvl w:ilvl="7">
      <w:start w:val="0"/>
      <w:numFmt w:val="bullet"/>
      <w:lvlText w:val="•"/>
      <w:lvlJc w:val="left"/>
      <w:pPr>
        <w:ind w:left="8641" w:hanging="281"/>
      </w:pPr>
      <w:rPr>
        <w:rFonts w:hint="default"/>
        <w:lang w:val="fr-FR" w:eastAsia="en-US" w:bidi="ar-SA"/>
      </w:rPr>
    </w:lvl>
    <w:lvl w:ilvl="8">
      <w:start w:val="0"/>
      <w:numFmt w:val="bullet"/>
      <w:lvlText w:val="•"/>
      <w:lvlJc w:val="left"/>
      <w:pPr>
        <w:ind w:left="9632" w:hanging="281"/>
      </w:pPr>
      <w:rPr>
        <w:rFonts w:hint="default"/>
        <w:lang w:val="fr-FR" w:eastAsia="en-US" w:bidi="ar-SA"/>
      </w:rPr>
    </w:lvl>
  </w:abstractNum>
  <w:abstractNum w:abstractNumId="4">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3">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2">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1">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0">
    <w:multiLevelType w:val="hybridMultilevel"/>
    <w:lvl w:ilvl="0">
      <w:start w:val="0"/>
      <w:numFmt w:val="bullet"/>
      <w:lvlText w:val="☐"/>
      <w:lvlJc w:val="left"/>
      <w:pPr>
        <w:ind w:left="674" w:hanging="253"/>
      </w:pPr>
      <w:rPr>
        <w:rFonts w:hint="default" w:ascii="Segoe UI Symbol" w:hAnsi="Segoe UI Symbol" w:eastAsia="Segoe UI Symbol" w:cs="Segoe UI Symbol"/>
        <w:b w:val="0"/>
        <w:bCs w:val="0"/>
        <w:i w:val="0"/>
        <w:iCs w:val="0"/>
        <w:spacing w:val="0"/>
        <w:w w:val="96"/>
        <w:sz w:val="22"/>
        <w:szCs w:val="22"/>
        <w:lang w:val="fr-FR" w:eastAsia="en-US" w:bidi="ar-SA"/>
      </w:rPr>
    </w:lvl>
    <w:lvl w:ilvl="1">
      <w:start w:val="0"/>
      <w:numFmt w:val="bullet"/>
      <w:lvlText w:val="•"/>
      <w:lvlJc w:val="left"/>
      <w:pPr>
        <w:ind w:left="1773" w:hanging="253"/>
      </w:pPr>
      <w:rPr>
        <w:rFonts w:hint="default"/>
        <w:lang w:val="fr-FR" w:eastAsia="en-US" w:bidi="ar-SA"/>
      </w:rPr>
    </w:lvl>
    <w:lvl w:ilvl="2">
      <w:start w:val="0"/>
      <w:numFmt w:val="bullet"/>
      <w:lvlText w:val="•"/>
      <w:lvlJc w:val="left"/>
      <w:pPr>
        <w:ind w:left="2867" w:hanging="253"/>
      </w:pPr>
      <w:rPr>
        <w:rFonts w:hint="default"/>
        <w:lang w:val="fr-FR" w:eastAsia="en-US" w:bidi="ar-SA"/>
      </w:rPr>
    </w:lvl>
    <w:lvl w:ilvl="3">
      <w:start w:val="0"/>
      <w:numFmt w:val="bullet"/>
      <w:lvlText w:val="•"/>
      <w:lvlJc w:val="left"/>
      <w:pPr>
        <w:ind w:left="3960" w:hanging="253"/>
      </w:pPr>
      <w:rPr>
        <w:rFonts w:hint="default"/>
        <w:lang w:val="fr-FR" w:eastAsia="en-US" w:bidi="ar-SA"/>
      </w:rPr>
    </w:lvl>
    <w:lvl w:ilvl="4">
      <w:start w:val="0"/>
      <w:numFmt w:val="bullet"/>
      <w:lvlText w:val="•"/>
      <w:lvlJc w:val="left"/>
      <w:pPr>
        <w:ind w:left="5054" w:hanging="253"/>
      </w:pPr>
      <w:rPr>
        <w:rFonts w:hint="default"/>
        <w:lang w:val="fr-FR" w:eastAsia="en-US" w:bidi="ar-SA"/>
      </w:rPr>
    </w:lvl>
    <w:lvl w:ilvl="5">
      <w:start w:val="0"/>
      <w:numFmt w:val="bullet"/>
      <w:lvlText w:val="•"/>
      <w:lvlJc w:val="left"/>
      <w:pPr>
        <w:ind w:left="6148" w:hanging="253"/>
      </w:pPr>
      <w:rPr>
        <w:rFonts w:hint="default"/>
        <w:lang w:val="fr-FR" w:eastAsia="en-US" w:bidi="ar-SA"/>
      </w:rPr>
    </w:lvl>
    <w:lvl w:ilvl="6">
      <w:start w:val="0"/>
      <w:numFmt w:val="bullet"/>
      <w:lvlText w:val="•"/>
      <w:lvlJc w:val="left"/>
      <w:pPr>
        <w:ind w:left="7241" w:hanging="253"/>
      </w:pPr>
      <w:rPr>
        <w:rFonts w:hint="default"/>
        <w:lang w:val="fr-FR" w:eastAsia="en-US" w:bidi="ar-SA"/>
      </w:rPr>
    </w:lvl>
    <w:lvl w:ilvl="7">
      <w:start w:val="0"/>
      <w:numFmt w:val="bullet"/>
      <w:lvlText w:val="•"/>
      <w:lvlJc w:val="left"/>
      <w:pPr>
        <w:ind w:left="8335" w:hanging="253"/>
      </w:pPr>
      <w:rPr>
        <w:rFonts w:hint="default"/>
        <w:lang w:val="fr-FR" w:eastAsia="en-US" w:bidi="ar-SA"/>
      </w:rPr>
    </w:lvl>
    <w:lvl w:ilvl="8">
      <w:start w:val="0"/>
      <w:numFmt w:val="bullet"/>
      <w:lvlText w:val="•"/>
      <w:lvlJc w:val="left"/>
      <w:pPr>
        <w:ind w:left="9428" w:hanging="253"/>
      </w:pPr>
      <w:rPr>
        <w:rFonts w:hint="default"/>
        <w:lang w:val="fr-FR" w:eastAsia="en-US" w:bidi="ar-SA"/>
      </w:rPr>
    </w:lvl>
  </w:abstractNum>
  <w:num w:numId="6">
    <w:abstractNumId w:val="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fr-FR" w:eastAsia="en-US" w:bidi="ar-SA"/>
    </w:rPr>
  </w:style>
  <w:style w:styleId="BodyText" w:type="paragraph">
    <w:name w:val="Body Text"/>
    <w:basedOn w:val="Normal"/>
    <w:uiPriority w:val="1"/>
    <w:qFormat/>
    <w:pPr/>
    <w:rPr>
      <w:rFonts w:ascii="Arial MT" w:hAnsi="Arial MT" w:eastAsia="Arial MT" w:cs="Arial MT"/>
      <w:sz w:val="22"/>
      <w:szCs w:val="22"/>
      <w:lang w:val="fr-FR" w:eastAsia="en-US" w:bidi="ar-SA"/>
    </w:rPr>
  </w:style>
  <w:style w:styleId="Title" w:type="paragraph">
    <w:name w:val="Title"/>
    <w:basedOn w:val="Normal"/>
    <w:uiPriority w:val="1"/>
    <w:qFormat/>
    <w:pPr>
      <w:ind w:right="1"/>
      <w:jc w:val="center"/>
    </w:pPr>
    <w:rPr>
      <w:rFonts w:ascii="Arial" w:hAnsi="Arial" w:eastAsia="Arial" w:cs="Arial"/>
      <w:b/>
      <w:bCs/>
      <w:sz w:val="36"/>
      <w:szCs w:val="36"/>
      <w:lang w:val="fr-FR" w:eastAsia="en-US" w:bidi="ar-SA"/>
    </w:rPr>
  </w:style>
  <w:style w:styleId="ListParagraph" w:type="paragraph">
    <w:name w:val="List Paragraph"/>
    <w:basedOn w:val="Normal"/>
    <w:uiPriority w:val="1"/>
    <w:qFormat/>
    <w:pPr>
      <w:ind w:left="533" w:hanging="251"/>
    </w:pPr>
    <w:rPr>
      <w:rFonts w:ascii="Arial MT" w:hAnsi="Arial MT" w:eastAsia="Arial MT" w:cs="Arial MT"/>
      <w:lang w:val="fr-FR" w:eastAsia="en-US" w:bidi="ar-SA"/>
    </w:rPr>
  </w:style>
  <w:style w:styleId="TableParagraph" w:type="paragraph">
    <w:name w:val="Table Paragraph"/>
    <w:basedOn w:val="Normal"/>
    <w:uiPriority w:val="1"/>
    <w:qFormat/>
    <w:pPr/>
    <w:rPr>
      <w:rFonts w:ascii="Arial MT" w:hAnsi="Arial MT" w:eastAsia="Arial MT" w:cs="Arial MT"/>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www.legifrance.gouv.fr/affichTexte.do?cidTexte=JORFTEXT000037964754&amp;categorieLien=cid" TargetMode="External"/><Relationship Id="rId8" Type="http://schemas.openxmlformats.org/officeDocument/2006/relationships/hyperlink" Target="http://www.francecompetences.fr/" TargetMode="External"/><Relationship Id="rId9" Type="http://schemas.openxmlformats.org/officeDocument/2006/relationships/hyperlink" Target="https://code.travail.gouv.fr/outils/convention-collective/entreprise"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 BREILLOT</dc:creator>
  <dcterms:created xsi:type="dcterms:W3CDTF">2026-10-02T20:32:39Z</dcterms:created>
  <dcterms:modified xsi:type="dcterms:W3CDTF">2026-10-02T20:32:39Z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2026-03-12T00:00:00Z</vt:filetime>
  </property>
  <property fmtid="{D5CDD505-2E9C-101B-9397-08002B2CF9AE}" pid="4" name="Creator">
    <vt:lpwstr>Microsoft® Word 2016</vt:lpwstr>
  </property>
  <property fmtid="{D5CDD505-2E9C-101B-9397-08002B2CF9AE}" pid="5" name="LastSaved">
    <vt:filetime>2026-10-02T00:00:00Z</vt:filetime>
  </property>
  <property fmtid="{D5CDD505-2E9C-101B-9397-08002B2CF9AE}" pid="6" name="Producer">
    <vt:lpwstr>Microsoft® Word 2016</vt:lpwstr>
  </property>
</Properties>
</file>